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7A" w:rsidRPr="00475A7A" w:rsidRDefault="00475A7A" w:rsidP="00475A7A">
      <w:pPr>
        <w:spacing w:line="273" w:lineRule="auto"/>
        <w:ind w:left="619" w:right="112"/>
        <w:jc w:val="center"/>
        <w:rPr>
          <w:rFonts w:ascii="Times New Roman" w:hAnsi="Times New Roman" w:cs="Times New Roman"/>
          <w:b/>
          <w:sz w:val="26"/>
          <w:szCs w:val="26"/>
        </w:rPr>
      </w:pPr>
      <w:r w:rsidRPr="00475A7A">
        <w:rPr>
          <w:rFonts w:ascii="Times New Roman" w:hAnsi="Times New Roman" w:cs="Times New Roman"/>
          <w:b/>
          <w:spacing w:val="-12"/>
          <w:sz w:val="26"/>
          <w:szCs w:val="26"/>
        </w:rPr>
        <w:t>QUỐC</w:t>
      </w:r>
      <w:r w:rsidRPr="00475A7A">
        <w:rPr>
          <w:rFonts w:ascii="Times New Roman" w:hAnsi="Times New Roman" w:cs="Times New Roman"/>
          <w:b/>
          <w:spacing w:val="-19"/>
          <w:sz w:val="26"/>
          <w:szCs w:val="26"/>
        </w:rPr>
        <w:t xml:space="preserve"> </w:t>
      </w:r>
      <w:r w:rsidRPr="00475A7A">
        <w:rPr>
          <w:rFonts w:ascii="Times New Roman" w:hAnsi="Times New Roman" w:cs="Times New Roman"/>
          <w:b/>
          <w:spacing w:val="-12"/>
          <w:sz w:val="26"/>
          <w:szCs w:val="26"/>
        </w:rPr>
        <w:t>HỘI</w:t>
      </w:r>
      <w:r w:rsidRPr="00475A7A">
        <w:rPr>
          <w:rFonts w:ascii="Times New Roman" w:hAnsi="Times New Roman" w:cs="Times New Roman"/>
          <w:b/>
          <w:spacing w:val="-17"/>
          <w:sz w:val="26"/>
          <w:szCs w:val="26"/>
        </w:rPr>
        <w:t xml:space="preserve"> </w:t>
      </w:r>
      <w:r w:rsidRPr="00475A7A">
        <w:rPr>
          <w:rFonts w:ascii="Times New Roman" w:hAnsi="Times New Roman" w:cs="Times New Roman"/>
          <w:b/>
          <w:spacing w:val="-12"/>
          <w:sz w:val="26"/>
          <w:szCs w:val="26"/>
        </w:rPr>
        <w:t>BAN</w:t>
      </w:r>
      <w:r w:rsidRPr="00475A7A">
        <w:rPr>
          <w:rFonts w:ascii="Times New Roman" w:hAnsi="Times New Roman" w:cs="Times New Roman"/>
          <w:b/>
          <w:spacing w:val="-17"/>
          <w:sz w:val="26"/>
          <w:szCs w:val="26"/>
        </w:rPr>
        <w:t xml:space="preserve"> </w:t>
      </w:r>
      <w:r w:rsidRPr="00475A7A">
        <w:rPr>
          <w:rFonts w:ascii="Times New Roman" w:hAnsi="Times New Roman" w:cs="Times New Roman"/>
          <w:b/>
          <w:spacing w:val="-12"/>
          <w:sz w:val="26"/>
          <w:szCs w:val="26"/>
        </w:rPr>
        <w:t>HÀNH</w:t>
      </w:r>
      <w:r w:rsidRPr="00475A7A">
        <w:rPr>
          <w:rFonts w:ascii="Times New Roman" w:hAnsi="Times New Roman" w:cs="Times New Roman"/>
          <w:b/>
          <w:spacing w:val="-17"/>
          <w:sz w:val="26"/>
          <w:szCs w:val="26"/>
        </w:rPr>
        <w:t xml:space="preserve"> </w:t>
      </w:r>
      <w:r w:rsidRPr="00475A7A">
        <w:rPr>
          <w:rFonts w:ascii="Times New Roman" w:hAnsi="Times New Roman" w:cs="Times New Roman"/>
          <w:b/>
          <w:spacing w:val="-12"/>
          <w:sz w:val="26"/>
          <w:szCs w:val="26"/>
        </w:rPr>
        <w:t>LUẬT</w:t>
      </w:r>
      <w:r w:rsidRPr="00475A7A">
        <w:rPr>
          <w:rFonts w:ascii="Times New Roman" w:hAnsi="Times New Roman" w:cs="Times New Roman"/>
          <w:b/>
          <w:spacing w:val="-17"/>
          <w:sz w:val="26"/>
          <w:szCs w:val="26"/>
        </w:rPr>
        <w:t xml:space="preserve"> </w:t>
      </w:r>
      <w:r w:rsidRPr="00475A7A">
        <w:rPr>
          <w:rFonts w:ascii="Times New Roman" w:hAnsi="Times New Roman" w:cs="Times New Roman"/>
          <w:b/>
          <w:spacing w:val="-12"/>
          <w:sz w:val="26"/>
          <w:szCs w:val="26"/>
        </w:rPr>
        <w:t>SỐ</w:t>
      </w:r>
      <w:r w:rsidRPr="00475A7A">
        <w:rPr>
          <w:rFonts w:ascii="Times New Roman" w:hAnsi="Times New Roman" w:cs="Times New Roman"/>
          <w:b/>
          <w:spacing w:val="-17"/>
          <w:sz w:val="26"/>
          <w:szCs w:val="26"/>
        </w:rPr>
        <w:t xml:space="preserve"> </w:t>
      </w:r>
      <w:r w:rsidRPr="00475A7A">
        <w:rPr>
          <w:rFonts w:ascii="Times New Roman" w:hAnsi="Times New Roman" w:cs="Times New Roman"/>
          <w:b/>
          <w:spacing w:val="-12"/>
          <w:sz w:val="26"/>
          <w:szCs w:val="26"/>
        </w:rPr>
        <w:t>56/2024/QH15</w:t>
      </w:r>
      <w:r w:rsidRPr="00475A7A">
        <w:rPr>
          <w:rFonts w:ascii="Times New Roman" w:hAnsi="Times New Roman" w:cs="Times New Roman"/>
          <w:b/>
          <w:spacing w:val="-17"/>
          <w:sz w:val="26"/>
          <w:szCs w:val="26"/>
        </w:rPr>
        <w:t xml:space="preserve"> </w:t>
      </w:r>
      <w:r w:rsidRPr="00475A7A">
        <w:rPr>
          <w:rFonts w:ascii="Times New Roman" w:hAnsi="Times New Roman" w:cs="Times New Roman"/>
          <w:b/>
          <w:spacing w:val="-12"/>
          <w:sz w:val="26"/>
          <w:szCs w:val="26"/>
        </w:rPr>
        <w:t>VỀ</w:t>
      </w:r>
      <w:r w:rsidRPr="00475A7A">
        <w:rPr>
          <w:rFonts w:ascii="Times New Roman" w:hAnsi="Times New Roman" w:cs="Times New Roman"/>
          <w:b/>
          <w:spacing w:val="-17"/>
          <w:sz w:val="26"/>
          <w:szCs w:val="26"/>
        </w:rPr>
        <w:t xml:space="preserve"> </w:t>
      </w:r>
      <w:r w:rsidRPr="00475A7A">
        <w:rPr>
          <w:rFonts w:ascii="Times New Roman" w:hAnsi="Times New Roman" w:cs="Times New Roman"/>
          <w:b/>
          <w:spacing w:val="-12"/>
          <w:sz w:val="26"/>
          <w:szCs w:val="26"/>
        </w:rPr>
        <w:t xml:space="preserve">SỬA </w:t>
      </w:r>
      <w:r w:rsidRPr="00475A7A">
        <w:rPr>
          <w:rFonts w:ascii="Times New Roman" w:hAnsi="Times New Roman" w:cs="Times New Roman"/>
          <w:b/>
          <w:sz w:val="26"/>
          <w:szCs w:val="26"/>
        </w:rPr>
        <w:t>ĐỔI,</w:t>
      </w:r>
      <w:r w:rsidRPr="00475A7A">
        <w:rPr>
          <w:rFonts w:ascii="Times New Roman" w:hAnsi="Times New Roman" w:cs="Times New Roman"/>
          <w:b/>
          <w:spacing w:val="-22"/>
          <w:sz w:val="26"/>
          <w:szCs w:val="26"/>
        </w:rPr>
        <w:t xml:space="preserve"> </w:t>
      </w:r>
      <w:r w:rsidRPr="00475A7A">
        <w:rPr>
          <w:rFonts w:ascii="Times New Roman" w:hAnsi="Times New Roman" w:cs="Times New Roman"/>
          <w:b/>
          <w:sz w:val="26"/>
          <w:szCs w:val="26"/>
        </w:rPr>
        <w:t>BỔ</w:t>
      </w:r>
      <w:r w:rsidRPr="00475A7A">
        <w:rPr>
          <w:rFonts w:ascii="Times New Roman" w:hAnsi="Times New Roman" w:cs="Times New Roman"/>
          <w:b/>
          <w:spacing w:val="-22"/>
          <w:sz w:val="26"/>
          <w:szCs w:val="26"/>
        </w:rPr>
        <w:t xml:space="preserve"> </w:t>
      </w:r>
      <w:r w:rsidRPr="00475A7A">
        <w:rPr>
          <w:rFonts w:ascii="Times New Roman" w:hAnsi="Times New Roman" w:cs="Times New Roman"/>
          <w:b/>
          <w:sz w:val="26"/>
          <w:szCs w:val="26"/>
        </w:rPr>
        <w:t>SUNG</w:t>
      </w:r>
      <w:r w:rsidRPr="00475A7A">
        <w:rPr>
          <w:rFonts w:ascii="Times New Roman" w:hAnsi="Times New Roman" w:cs="Times New Roman"/>
          <w:b/>
          <w:spacing w:val="-22"/>
          <w:sz w:val="26"/>
          <w:szCs w:val="26"/>
        </w:rPr>
        <w:t xml:space="preserve"> </w:t>
      </w:r>
      <w:r w:rsidRPr="00475A7A">
        <w:rPr>
          <w:rFonts w:ascii="Times New Roman" w:hAnsi="Times New Roman" w:cs="Times New Roman"/>
          <w:b/>
          <w:sz w:val="26"/>
          <w:szCs w:val="26"/>
        </w:rPr>
        <w:t>MỘT</w:t>
      </w:r>
      <w:r w:rsidRPr="00475A7A">
        <w:rPr>
          <w:rFonts w:ascii="Times New Roman" w:hAnsi="Times New Roman" w:cs="Times New Roman"/>
          <w:b/>
          <w:spacing w:val="-22"/>
          <w:sz w:val="26"/>
          <w:szCs w:val="26"/>
        </w:rPr>
        <w:t xml:space="preserve"> </w:t>
      </w:r>
      <w:r w:rsidRPr="00475A7A">
        <w:rPr>
          <w:rFonts w:ascii="Times New Roman" w:hAnsi="Times New Roman" w:cs="Times New Roman"/>
          <w:b/>
          <w:sz w:val="26"/>
          <w:szCs w:val="26"/>
        </w:rPr>
        <w:t>SỐ</w:t>
      </w:r>
      <w:r w:rsidRPr="00475A7A">
        <w:rPr>
          <w:rFonts w:ascii="Times New Roman" w:hAnsi="Times New Roman" w:cs="Times New Roman"/>
          <w:b/>
          <w:spacing w:val="-22"/>
          <w:sz w:val="26"/>
          <w:szCs w:val="26"/>
        </w:rPr>
        <w:t xml:space="preserve"> </w:t>
      </w:r>
      <w:r w:rsidRPr="00475A7A">
        <w:rPr>
          <w:rFonts w:ascii="Times New Roman" w:hAnsi="Times New Roman" w:cs="Times New Roman"/>
          <w:b/>
          <w:sz w:val="26"/>
          <w:szCs w:val="26"/>
        </w:rPr>
        <w:t>ĐIỀU</w:t>
      </w:r>
      <w:r w:rsidRPr="00475A7A">
        <w:rPr>
          <w:rFonts w:ascii="Times New Roman" w:hAnsi="Times New Roman" w:cs="Times New Roman"/>
          <w:b/>
          <w:spacing w:val="-22"/>
          <w:sz w:val="26"/>
          <w:szCs w:val="26"/>
        </w:rPr>
        <w:t xml:space="preserve"> </w:t>
      </w:r>
      <w:r w:rsidRPr="00475A7A">
        <w:rPr>
          <w:rFonts w:ascii="Times New Roman" w:hAnsi="Times New Roman" w:cs="Times New Roman"/>
          <w:b/>
          <w:sz w:val="26"/>
          <w:szCs w:val="26"/>
        </w:rPr>
        <w:t>CỦA</w:t>
      </w:r>
      <w:r w:rsidRPr="00475A7A">
        <w:rPr>
          <w:rFonts w:ascii="Times New Roman" w:hAnsi="Times New Roman" w:cs="Times New Roman"/>
          <w:b/>
          <w:spacing w:val="-22"/>
          <w:sz w:val="26"/>
          <w:szCs w:val="26"/>
        </w:rPr>
        <w:t xml:space="preserve"> </w:t>
      </w:r>
      <w:r w:rsidRPr="00475A7A">
        <w:rPr>
          <w:rFonts w:ascii="Times New Roman" w:hAnsi="Times New Roman" w:cs="Times New Roman"/>
          <w:b/>
          <w:sz w:val="26"/>
          <w:szCs w:val="26"/>
        </w:rPr>
        <w:t>LUẬT</w:t>
      </w:r>
      <w:r w:rsidRPr="00475A7A">
        <w:rPr>
          <w:rFonts w:ascii="Times New Roman" w:hAnsi="Times New Roman" w:cs="Times New Roman"/>
          <w:b/>
          <w:spacing w:val="-22"/>
          <w:sz w:val="26"/>
          <w:szCs w:val="26"/>
        </w:rPr>
        <w:t xml:space="preserve"> </w:t>
      </w:r>
      <w:r w:rsidRPr="00475A7A">
        <w:rPr>
          <w:rFonts w:ascii="Times New Roman" w:hAnsi="Times New Roman" w:cs="Times New Roman"/>
          <w:b/>
          <w:sz w:val="26"/>
          <w:szCs w:val="26"/>
        </w:rPr>
        <w:t>CHỨNG KHOÁN,</w:t>
      </w:r>
      <w:r w:rsidRPr="00475A7A">
        <w:rPr>
          <w:rFonts w:ascii="Times New Roman" w:hAnsi="Times New Roman" w:cs="Times New Roman"/>
          <w:b/>
          <w:spacing w:val="-20"/>
          <w:sz w:val="26"/>
          <w:szCs w:val="26"/>
        </w:rPr>
        <w:t xml:space="preserve"> </w:t>
      </w:r>
      <w:r w:rsidRPr="00475A7A">
        <w:rPr>
          <w:rFonts w:ascii="Times New Roman" w:hAnsi="Times New Roman" w:cs="Times New Roman"/>
          <w:b/>
          <w:sz w:val="26"/>
          <w:szCs w:val="26"/>
        </w:rPr>
        <w:t>LUẬT</w:t>
      </w:r>
      <w:r w:rsidRPr="00475A7A">
        <w:rPr>
          <w:rFonts w:ascii="Times New Roman" w:hAnsi="Times New Roman" w:cs="Times New Roman"/>
          <w:b/>
          <w:spacing w:val="-20"/>
          <w:sz w:val="26"/>
          <w:szCs w:val="26"/>
        </w:rPr>
        <w:t xml:space="preserve"> </w:t>
      </w:r>
      <w:r w:rsidRPr="00475A7A">
        <w:rPr>
          <w:rFonts w:ascii="Times New Roman" w:hAnsi="Times New Roman" w:cs="Times New Roman"/>
          <w:b/>
          <w:sz w:val="26"/>
          <w:szCs w:val="26"/>
        </w:rPr>
        <w:t>KẾ</w:t>
      </w:r>
      <w:r w:rsidRPr="00475A7A">
        <w:rPr>
          <w:rFonts w:ascii="Times New Roman" w:hAnsi="Times New Roman" w:cs="Times New Roman"/>
          <w:b/>
          <w:spacing w:val="-20"/>
          <w:sz w:val="26"/>
          <w:szCs w:val="26"/>
        </w:rPr>
        <w:t xml:space="preserve"> </w:t>
      </w:r>
      <w:r w:rsidRPr="00475A7A">
        <w:rPr>
          <w:rFonts w:ascii="Times New Roman" w:hAnsi="Times New Roman" w:cs="Times New Roman"/>
          <w:b/>
          <w:sz w:val="26"/>
          <w:szCs w:val="26"/>
        </w:rPr>
        <w:t>TOÁN,</w:t>
      </w:r>
      <w:r w:rsidRPr="00475A7A">
        <w:rPr>
          <w:rFonts w:ascii="Times New Roman" w:hAnsi="Times New Roman" w:cs="Times New Roman"/>
          <w:b/>
          <w:spacing w:val="-20"/>
          <w:sz w:val="26"/>
          <w:szCs w:val="26"/>
        </w:rPr>
        <w:t xml:space="preserve"> </w:t>
      </w:r>
      <w:r w:rsidRPr="00475A7A">
        <w:rPr>
          <w:rFonts w:ascii="Times New Roman" w:hAnsi="Times New Roman" w:cs="Times New Roman"/>
          <w:b/>
          <w:sz w:val="26"/>
          <w:szCs w:val="26"/>
        </w:rPr>
        <w:t>LUẬT</w:t>
      </w:r>
      <w:r w:rsidRPr="00475A7A">
        <w:rPr>
          <w:rFonts w:ascii="Times New Roman" w:hAnsi="Times New Roman" w:cs="Times New Roman"/>
          <w:b/>
          <w:spacing w:val="-20"/>
          <w:sz w:val="26"/>
          <w:szCs w:val="26"/>
        </w:rPr>
        <w:t xml:space="preserve"> </w:t>
      </w:r>
      <w:r w:rsidRPr="00475A7A">
        <w:rPr>
          <w:rFonts w:ascii="Times New Roman" w:hAnsi="Times New Roman" w:cs="Times New Roman"/>
          <w:b/>
          <w:sz w:val="26"/>
          <w:szCs w:val="26"/>
        </w:rPr>
        <w:t>KIỂM</w:t>
      </w:r>
      <w:r w:rsidRPr="00475A7A">
        <w:rPr>
          <w:rFonts w:ascii="Times New Roman" w:hAnsi="Times New Roman" w:cs="Times New Roman"/>
          <w:b/>
          <w:spacing w:val="-20"/>
          <w:sz w:val="26"/>
          <w:szCs w:val="26"/>
        </w:rPr>
        <w:t xml:space="preserve"> </w:t>
      </w:r>
      <w:r w:rsidRPr="00475A7A">
        <w:rPr>
          <w:rFonts w:ascii="Times New Roman" w:hAnsi="Times New Roman" w:cs="Times New Roman"/>
          <w:b/>
          <w:sz w:val="26"/>
          <w:szCs w:val="26"/>
        </w:rPr>
        <w:t>TOÁN</w:t>
      </w:r>
      <w:r w:rsidRPr="00475A7A">
        <w:rPr>
          <w:rFonts w:ascii="Times New Roman" w:hAnsi="Times New Roman" w:cs="Times New Roman"/>
          <w:b/>
          <w:spacing w:val="-20"/>
          <w:sz w:val="26"/>
          <w:szCs w:val="26"/>
        </w:rPr>
        <w:t xml:space="preserve"> </w:t>
      </w:r>
      <w:r w:rsidRPr="00475A7A">
        <w:rPr>
          <w:rFonts w:ascii="Times New Roman" w:hAnsi="Times New Roman" w:cs="Times New Roman"/>
          <w:b/>
          <w:sz w:val="26"/>
          <w:szCs w:val="26"/>
        </w:rPr>
        <w:t>ĐỘC</w:t>
      </w:r>
      <w:r w:rsidRPr="00475A7A">
        <w:rPr>
          <w:rFonts w:ascii="Times New Roman" w:hAnsi="Times New Roman" w:cs="Times New Roman"/>
          <w:b/>
          <w:spacing w:val="-20"/>
          <w:sz w:val="26"/>
          <w:szCs w:val="26"/>
        </w:rPr>
        <w:t xml:space="preserve"> </w:t>
      </w:r>
      <w:r w:rsidRPr="00475A7A">
        <w:rPr>
          <w:rFonts w:ascii="Times New Roman" w:hAnsi="Times New Roman" w:cs="Times New Roman"/>
          <w:b/>
          <w:sz w:val="26"/>
          <w:szCs w:val="26"/>
        </w:rPr>
        <w:t>LẬP, LUẬT NGÂN SÁCH NHÀ NƯỚC, LUẬT QUẢN LÝ, SỬ DỤNG</w:t>
      </w:r>
      <w:r w:rsidRPr="00475A7A">
        <w:rPr>
          <w:rFonts w:ascii="Times New Roman" w:hAnsi="Times New Roman" w:cs="Times New Roman"/>
          <w:b/>
          <w:spacing w:val="-18"/>
          <w:sz w:val="26"/>
          <w:szCs w:val="26"/>
        </w:rPr>
        <w:t xml:space="preserve"> </w:t>
      </w:r>
      <w:r w:rsidRPr="00475A7A">
        <w:rPr>
          <w:rFonts w:ascii="Times New Roman" w:hAnsi="Times New Roman" w:cs="Times New Roman"/>
          <w:b/>
          <w:sz w:val="26"/>
          <w:szCs w:val="26"/>
        </w:rPr>
        <w:t>TÀI</w:t>
      </w:r>
      <w:r w:rsidRPr="00475A7A">
        <w:rPr>
          <w:rFonts w:ascii="Times New Roman" w:hAnsi="Times New Roman" w:cs="Times New Roman"/>
          <w:b/>
          <w:spacing w:val="-18"/>
          <w:sz w:val="26"/>
          <w:szCs w:val="26"/>
        </w:rPr>
        <w:t xml:space="preserve"> </w:t>
      </w:r>
      <w:r w:rsidRPr="00475A7A">
        <w:rPr>
          <w:rFonts w:ascii="Times New Roman" w:hAnsi="Times New Roman" w:cs="Times New Roman"/>
          <w:b/>
          <w:sz w:val="26"/>
          <w:szCs w:val="26"/>
        </w:rPr>
        <w:t>SẢN</w:t>
      </w:r>
      <w:r w:rsidRPr="00475A7A">
        <w:rPr>
          <w:rFonts w:ascii="Times New Roman" w:hAnsi="Times New Roman" w:cs="Times New Roman"/>
          <w:b/>
          <w:spacing w:val="-18"/>
          <w:sz w:val="26"/>
          <w:szCs w:val="26"/>
        </w:rPr>
        <w:t xml:space="preserve"> </w:t>
      </w:r>
      <w:r w:rsidRPr="00475A7A">
        <w:rPr>
          <w:rFonts w:ascii="Times New Roman" w:hAnsi="Times New Roman" w:cs="Times New Roman"/>
          <w:b/>
          <w:sz w:val="26"/>
          <w:szCs w:val="26"/>
        </w:rPr>
        <w:t>CÔNG,</w:t>
      </w:r>
      <w:r w:rsidRPr="00475A7A">
        <w:rPr>
          <w:rFonts w:ascii="Times New Roman" w:hAnsi="Times New Roman" w:cs="Times New Roman"/>
          <w:b/>
          <w:spacing w:val="-18"/>
          <w:sz w:val="26"/>
          <w:szCs w:val="26"/>
        </w:rPr>
        <w:t xml:space="preserve"> </w:t>
      </w:r>
      <w:r w:rsidRPr="00475A7A">
        <w:rPr>
          <w:rFonts w:ascii="Times New Roman" w:hAnsi="Times New Roman" w:cs="Times New Roman"/>
          <w:b/>
          <w:sz w:val="26"/>
          <w:szCs w:val="26"/>
        </w:rPr>
        <w:t>LUẬT</w:t>
      </w:r>
      <w:r w:rsidRPr="00475A7A">
        <w:rPr>
          <w:rFonts w:ascii="Times New Roman" w:hAnsi="Times New Roman" w:cs="Times New Roman"/>
          <w:b/>
          <w:spacing w:val="-18"/>
          <w:sz w:val="26"/>
          <w:szCs w:val="26"/>
        </w:rPr>
        <w:t xml:space="preserve"> </w:t>
      </w:r>
      <w:r w:rsidRPr="00475A7A">
        <w:rPr>
          <w:rFonts w:ascii="Times New Roman" w:hAnsi="Times New Roman" w:cs="Times New Roman"/>
          <w:b/>
          <w:sz w:val="26"/>
          <w:szCs w:val="26"/>
        </w:rPr>
        <w:t>QUẢN</w:t>
      </w:r>
      <w:r w:rsidRPr="00475A7A">
        <w:rPr>
          <w:rFonts w:ascii="Times New Roman" w:hAnsi="Times New Roman" w:cs="Times New Roman"/>
          <w:b/>
          <w:spacing w:val="-18"/>
          <w:sz w:val="26"/>
          <w:szCs w:val="26"/>
        </w:rPr>
        <w:t xml:space="preserve"> </w:t>
      </w:r>
      <w:r w:rsidRPr="00475A7A">
        <w:rPr>
          <w:rFonts w:ascii="Times New Roman" w:hAnsi="Times New Roman" w:cs="Times New Roman"/>
          <w:b/>
          <w:sz w:val="26"/>
          <w:szCs w:val="26"/>
        </w:rPr>
        <w:t>LÝ</w:t>
      </w:r>
      <w:r w:rsidRPr="00475A7A">
        <w:rPr>
          <w:rFonts w:ascii="Times New Roman" w:hAnsi="Times New Roman" w:cs="Times New Roman"/>
          <w:b/>
          <w:spacing w:val="-18"/>
          <w:sz w:val="26"/>
          <w:szCs w:val="26"/>
        </w:rPr>
        <w:t xml:space="preserve"> </w:t>
      </w:r>
      <w:r w:rsidRPr="00475A7A">
        <w:rPr>
          <w:rFonts w:ascii="Times New Roman" w:hAnsi="Times New Roman" w:cs="Times New Roman"/>
          <w:b/>
          <w:sz w:val="26"/>
          <w:szCs w:val="26"/>
        </w:rPr>
        <w:t>THUẾ,</w:t>
      </w:r>
      <w:r w:rsidRPr="00475A7A">
        <w:rPr>
          <w:rFonts w:ascii="Times New Roman" w:hAnsi="Times New Roman" w:cs="Times New Roman"/>
          <w:b/>
          <w:spacing w:val="-18"/>
          <w:sz w:val="26"/>
          <w:szCs w:val="26"/>
        </w:rPr>
        <w:t xml:space="preserve"> </w:t>
      </w:r>
      <w:r w:rsidRPr="00475A7A">
        <w:rPr>
          <w:rFonts w:ascii="Times New Roman" w:hAnsi="Times New Roman" w:cs="Times New Roman"/>
          <w:b/>
          <w:sz w:val="26"/>
          <w:szCs w:val="26"/>
        </w:rPr>
        <w:t>LUẬT THUẾ</w:t>
      </w:r>
      <w:r w:rsidRPr="00475A7A">
        <w:rPr>
          <w:rFonts w:ascii="Times New Roman" w:hAnsi="Times New Roman" w:cs="Times New Roman"/>
          <w:b/>
          <w:spacing w:val="-17"/>
          <w:sz w:val="26"/>
          <w:szCs w:val="26"/>
        </w:rPr>
        <w:t xml:space="preserve"> </w:t>
      </w:r>
      <w:r w:rsidRPr="00475A7A">
        <w:rPr>
          <w:rFonts w:ascii="Times New Roman" w:hAnsi="Times New Roman" w:cs="Times New Roman"/>
          <w:b/>
          <w:sz w:val="26"/>
          <w:szCs w:val="26"/>
        </w:rPr>
        <w:t>THU</w:t>
      </w:r>
      <w:r w:rsidRPr="00475A7A">
        <w:rPr>
          <w:rFonts w:ascii="Times New Roman" w:hAnsi="Times New Roman" w:cs="Times New Roman"/>
          <w:b/>
          <w:spacing w:val="-17"/>
          <w:sz w:val="26"/>
          <w:szCs w:val="26"/>
        </w:rPr>
        <w:t xml:space="preserve"> </w:t>
      </w:r>
      <w:r w:rsidRPr="00475A7A">
        <w:rPr>
          <w:rFonts w:ascii="Times New Roman" w:hAnsi="Times New Roman" w:cs="Times New Roman"/>
          <w:b/>
          <w:sz w:val="26"/>
          <w:szCs w:val="26"/>
        </w:rPr>
        <w:t>NHẬP</w:t>
      </w:r>
      <w:r w:rsidRPr="00475A7A">
        <w:rPr>
          <w:rFonts w:ascii="Times New Roman" w:hAnsi="Times New Roman" w:cs="Times New Roman"/>
          <w:b/>
          <w:spacing w:val="-17"/>
          <w:sz w:val="26"/>
          <w:szCs w:val="26"/>
        </w:rPr>
        <w:t xml:space="preserve"> </w:t>
      </w:r>
      <w:r w:rsidRPr="00475A7A">
        <w:rPr>
          <w:rFonts w:ascii="Times New Roman" w:hAnsi="Times New Roman" w:cs="Times New Roman"/>
          <w:b/>
          <w:sz w:val="26"/>
          <w:szCs w:val="26"/>
        </w:rPr>
        <w:t>CÁ</w:t>
      </w:r>
      <w:r w:rsidRPr="00475A7A">
        <w:rPr>
          <w:rFonts w:ascii="Times New Roman" w:hAnsi="Times New Roman" w:cs="Times New Roman"/>
          <w:b/>
          <w:spacing w:val="-17"/>
          <w:sz w:val="26"/>
          <w:szCs w:val="26"/>
        </w:rPr>
        <w:t xml:space="preserve"> </w:t>
      </w:r>
      <w:r w:rsidRPr="00475A7A">
        <w:rPr>
          <w:rFonts w:ascii="Times New Roman" w:hAnsi="Times New Roman" w:cs="Times New Roman"/>
          <w:b/>
          <w:sz w:val="26"/>
          <w:szCs w:val="26"/>
        </w:rPr>
        <w:t>NHÂN,</w:t>
      </w:r>
      <w:r w:rsidRPr="00475A7A">
        <w:rPr>
          <w:rFonts w:ascii="Times New Roman" w:hAnsi="Times New Roman" w:cs="Times New Roman"/>
          <w:b/>
          <w:spacing w:val="-17"/>
          <w:sz w:val="26"/>
          <w:szCs w:val="26"/>
        </w:rPr>
        <w:t xml:space="preserve"> </w:t>
      </w:r>
      <w:r w:rsidRPr="00475A7A">
        <w:rPr>
          <w:rFonts w:ascii="Times New Roman" w:hAnsi="Times New Roman" w:cs="Times New Roman"/>
          <w:b/>
          <w:sz w:val="26"/>
          <w:szCs w:val="26"/>
        </w:rPr>
        <w:t>LUẬT</w:t>
      </w:r>
      <w:r w:rsidRPr="00475A7A">
        <w:rPr>
          <w:rFonts w:ascii="Times New Roman" w:hAnsi="Times New Roman" w:cs="Times New Roman"/>
          <w:b/>
          <w:spacing w:val="-17"/>
          <w:sz w:val="26"/>
          <w:szCs w:val="26"/>
        </w:rPr>
        <w:t xml:space="preserve"> </w:t>
      </w:r>
      <w:r w:rsidRPr="00475A7A">
        <w:rPr>
          <w:rFonts w:ascii="Times New Roman" w:hAnsi="Times New Roman" w:cs="Times New Roman"/>
          <w:b/>
          <w:sz w:val="26"/>
          <w:szCs w:val="26"/>
        </w:rPr>
        <w:t>DỰ</w:t>
      </w:r>
      <w:r w:rsidRPr="00475A7A">
        <w:rPr>
          <w:rFonts w:ascii="Times New Roman" w:hAnsi="Times New Roman" w:cs="Times New Roman"/>
          <w:b/>
          <w:spacing w:val="-17"/>
          <w:sz w:val="26"/>
          <w:szCs w:val="26"/>
        </w:rPr>
        <w:t xml:space="preserve"> </w:t>
      </w:r>
      <w:r w:rsidRPr="00475A7A">
        <w:rPr>
          <w:rFonts w:ascii="Times New Roman" w:hAnsi="Times New Roman" w:cs="Times New Roman"/>
          <w:b/>
          <w:sz w:val="26"/>
          <w:szCs w:val="26"/>
        </w:rPr>
        <w:t>TRỮ</w:t>
      </w:r>
      <w:r w:rsidRPr="00475A7A">
        <w:rPr>
          <w:rFonts w:ascii="Times New Roman" w:hAnsi="Times New Roman" w:cs="Times New Roman"/>
          <w:b/>
          <w:spacing w:val="-17"/>
          <w:sz w:val="26"/>
          <w:szCs w:val="26"/>
        </w:rPr>
        <w:t xml:space="preserve"> </w:t>
      </w:r>
      <w:r w:rsidRPr="00475A7A">
        <w:rPr>
          <w:rFonts w:ascii="Times New Roman" w:hAnsi="Times New Roman" w:cs="Times New Roman"/>
          <w:b/>
          <w:sz w:val="26"/>
          <w:szCs w:val="26"/>
        </w:rPr>
        <w:t>QUỐC</w:t>
      </w:r>
      <w:r w:rsidRPr="00475A7A">
        <w:rPr>
          <w:rFonts w:ascii="Times New Roman" w:hAnsi="Times New Roman" w:cs="Times New Roman"/>
          <w:b/>
          <w:spacing w:val="-17"/>
          <w:sz w:val="26"/>
          <w:szCs w:val="26"/>
        </w:rPr>
        <w:t xml:space="preserve"> </w:t>
      </w:r>
      <w:r w:rsidRPr="00475A7A">
        <w:rPr>
          <w:rFonts w:ascii="Times New Roman" w:hAnsi="Times New Roman" w:cs="Times New Roman"/>
          <w:b/>
          <w:sz w:val="26"/>
          <w:szCs w:val="26"/>
        </w:rPr>
        <w:t>GIA, LUẬT</w:t>
      </w:r>
      <w:r w:rsidRPr="00475A7A">
        <w:rPr>
          <w:rFonts w:ascii="Times New Roman" w:hAnsi="Times New Roman" w:cs="Times New Roman"/>
          <w:b/>
          <w:spacing w:val="-11"/>
          <w:sz w:val="26"/>
          <w:szCs w:val="26"/>
        </w:rPr>
        <w:t xml:space="preserve"> </w:t>
      </w:r>
      <w:r w:rsidRPr="00475A7A">
        <w:rPr>
          <w:rFonts w:ascii="Times New Roman" w:hAnsi="Times New Roman" w:cs="Times New Roman"/>
          <w:b/>
          <w:sz w:val="26"/>
          <w:szCs w:val="26"/>
        </w:rPr>
        <w:t>XỬ</w:t>
      </w:r>
      <w:r w:rsidRPr="00475A7A">
        <w:rPr>
          <w:rFonts w:ascii="Times New Roman" w:hAnsi="Times New Roman" w:cs="Times New Roman"/>
          <w:b/>
          <w:spacing w:val="-11"/>
          <w:sz w:val="26"/>
          <w:szCs w:val="26"/>
        </w:rPr>
        <w:t xml:space="preserve"> </w:t>
      </w:r>
      <w:r w:rsidRPr="00475A7A">
        <w:rPr>
          <w:rFonts w:ascii="Times New Roman" w:hAnsi="Times New Roman" w:cs="Times New Roman"/>
          <w:b/>
          <w:sz w:val="26"/>
          <w:szCs w:val="26"/>
        </w:rPr>
        <w:t>LÝ</w:t>
      </w:r>
      <w:r w:rsidRPr="00475A7A">
        <w:rPr>
          <w:rFonts w:ascii="Times New Roman" w:hAnsi="Times New Roman" w:cs="Times New Roman"/>
          <w:b/>
          <w:spacing w:val="-11"/>
          <w:sz w:val="26"/>
          <w:szCs w:val="26"/>
        </w:rPr>
        <w:t xml:space="preserve"> </w:t>
      </w:r>
      <w:r w:rsidRPr="00475A7A">
        <w:rPr>
          <w:rFonts w:ascii="Times New Roman" w:hAnsi="Times New Roman" w:cs="Times New Roman"/>
          <w:b/>
          <w:sz w:val="26"/>
          <w:szCs w:val="26"/>
        </w:rPr>
        <w:t>VI</w:t>
      </w:r>
      <w:r w:rsidRPr="00475A7A">
        <w:rPr>
          <w:rFonts w:ascii="Times New Roman" w:hAnsi="Times New Roman" w:cs="Times New Roman"/>
          <w:b/>
          <w:spacing w:val="-11"/>
          <w:sz w:val="26"/>
          <w:szCs w:val="26"/>
        </w:rPr>
        <w:t xml:space="preserve"> </w:t>
      </w:r>
      <w:r w:rsidRPr="00475A7A">
        <w:rPr>
          <w:rFonts w:ascii="Times New Roman" w:hAnsi="Times New Roman" w:cs="Times New Roman"/>
          <w:b/>
          <w:sz w:val="26"/>
          <w:szCs w:val="26"/>
        </w:rPr>
        <w:t>PHẠM</w:t>
      </w:r>
      <w:r w:rsidRPr="00475A7A">
        <w:rPr>
          <w:rFonts w:ascii="Times New Roman" w:hAnsi="Times New Roman" w:cs="Times New Roman"/>
          <w:b/>
          <w:spacing w:val="-11"/>
          <w:sz w:val="26"/>
          <w:szCs w:val="26"/>
        </w:rPr>
        <w:t xml:space="preserve"> </w:t>
      </w:r>
      <w:r w:rsidRPr="00475A7A">
        <w:rPr>
          <w:rFonts w:ascii="Times New Roman" w:hAnsi="Times New Roman" w:cs="Times New Roman"/>
          <w:b/>
          <w:sz w:val="26"/>
          <w:szCs w:val="26"/>
        </w:rPr>
        <w:t>HÀNH</w:t>
      </w:r>
      <w:r w:rsidRPr="00475A7A">
        <w:rPr>
          <w:rFonts w:ascii="Times New Roman" w:hAnsi="Times New Roman" w:cs="Times New Roman"/>
          <w:b/>
          <w:spacing w:val="-11"/>
          <w:sz w:val="26"/>
          <w:szCs w:val="26"/>
        </w:rPr>
        <w:t xml:space="preserve"> </w:t>
      </w:r>
      <w:r w:rsidRPr="00475A7A">
        <w:rPr>
          <w:rFonts w:ascii="Times New Roman" w:hAnsi="Times New Roman" w:cs="Times New Roman"/>
          <w:b/>
          <w:sz w:val="26"/>
          <w:szCs w:val="26"/>
        </w:rPr>
        <w:t>CHÍNH</w:t>
      </w:r>
    </w:p>
    <w:p w:rsidR="00475A7A" w:rsidRPr="00475A7A" w:rsidRDefault="00475A7A" w:rsidP="00475A7A">
      <w:pPr>
        <w:spacing w:line="273" w:lineRule="auto"/>
        <w:ind w:left="619" w:right="112"/>
        <w:jc w:val="center"/>
        <w:rPr>
          <w:rFonts w:ascii="Times New Roman" w:hAnsi="Times New Roman" w:cs="Times New Roman"/>
          <w:b/>
          <w:sz w:val="26"/>
          <w:szCs w:val="26"/>
        </w:rPr>
      </w:pPr>
    </w:p>
    <w:p w:rsidR="00475A7A" w:rsidRPr="00475A7A" w:rsidRDefault="00475A7A" w:rsidP="00475A7A">
      <w:pPr>
        <w:pStyle w:val="BodyText"/>
        <w:spacing w:before="66" w:line="343" w:lineRule="auto"/>
        <w:ind w:left="765" w:right="565"/>
        <w:jc w:val="both"/>
        <w:rPr>
          <w:rFonts w:ascii="Times New Roman" w:hAnsi="Times New Roman" w:cs="Times New Roman"/>
          <w:sz w:val="26"/>
          <w:szCs w:val="26"/>
        </w:rPr>
      </w:pPr>
      <w:r w:rsidRPr="00475A7A">
        <w:rPr>
          <w:rFonts w:ascii="Times New Roman" w:hAnsi="Times New Roman" w:cs="Times New Roman"/>
          <w:w w:val="105"/>
          <w:sz w:val="26"/>
          <w:szCs w:val="26"/>
        </w:rPr>
        <w:t>Ngày 29/11/2024, Luật số 56/2024/QH15 về sửa đổi, bổ sung một số điều của 9 Luật gồm: Luật Chứng khoán 2019, Luật Kế toán 2015, Luật Kiểm toán độc lập 2011, Luật Ngân sách nhà nước 2015, Luật Quản lý, sử dụng tài sản công 2017, Luật Quản lý thuế 2019, Luật Thuế thu nhập cá nhân 2007, Luật Dự</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trữ</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quốc</w:t>
      </w:r>
      <w:r w:rsidRPr="00475A7A">
        <w:rPr>
          <w:rFonts w:ascii="Times New Roman" w:hAnsi="Times New Roman" w:cs="Times New Roman"/>
          <w:spacing w:val="20"/>
          <w:w w:val="105"/>
          <w:sz w:val="26"/>
          <w:szCs w:val="26"/>
        </w:rPr>
        <w:t xml:space="preserve"> </w:t>
      </w:r>
      <w:r w:rsidRPr="00475A7A">
        <w:rPr>
          <w:rFonts w:ascii="Times New Roman" w:hAnsi="Times New Roman" w:cs="Times New Roman"/>
          <w:w w:val="105"/>
          <w:sz w:val="26"/>
          <w:szCs w:val="26"/>
        </w:rPr>
        <w:t>gia</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2012,</w:t>
      </w:r>
      <w:r w:rsidRPr="00475A7A">
        <w:rPr>
          <w:rFonts w:ascii="Times New Roman" w:hAnsi="Times New Roman" w:cs="Times New Roman"/>
          <w:spacing w:val="20"/>
          <w:w w:val="105"/>
          <w:sz w:val="26"/>
          <w:szCs w:val="26"/>
        </w:rPr>
        <w:t xml:space="preserve"> </w:t>
      </w:r>
      <w:r w:rsidRPr="00475A7A">
        <w:rPr>
          <w:rFonts w:ascii="Times New Roman" w:hAnsi="Times New Roman" w:cs="Times New Roman"/>
          <w:w w:val="105"/>
          <w:sz w:val="26"/>
          <w:szCs w:val="26"/>
        </w:rPr>
        <w:t>Luật</w:t>
      </w:r>
      <w:r w:rsidRPr="00475A7A">
        <w:rPr>
          <w:rFonts w:ascii="Times New Roman" w:hAnsi="Times New Roman" w:cs="Times New Roman"/>
          <w:spacing w:val="20"/>
          <w:w w:val="105"/>
          <w:sz w:val="26"/>
          <w:szCs w:val="26"/>
        </w:rPr>
        <w:t xml:space="preserve"> </w:t>
      </w:r>
      <w:r w:rsidRPr="00475A7A">
        <w:rPr>
          <w:rFonts w:ascii="Times New Roman" w:hAnsi="Times New Roman" w:cs="Times New Roman"/>
          <w:w w:val="105"/>
          <w:sz w:val="26"/>
          <w:szCs w:val="26"/>
        </w:rPr>
        <w:t>Xử</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lý</w:t>
      </w:r>
      <w:r w:rsidRPr="00475A7A">
        <w:rPr>
          <w:rFonts w:ascii="Times New Roman" w:hAnsi="Times New Roman" w:cs="Times New Roman"/>
          <w:spacing w:val="20"/>
          <w:w w:val="105"/>
          <w:sz w:val="26"/>
          <w:szCs w:val="26"/>
        </w:rPr>
        <w:t xml:space="preserve"> </w:t>
      </w:r>
      <w:r w:rsidRPr="00475A7A">
        <w:rPr>
          <w:rFonts w:ascii="Times New Roman" w:hAnsi="Times New Roman" w:cs="Times New Roman"/>
          <w:w w:val="105"/>
          <w:sz w:val="26"/>
          <w:szCs w:val="26"/>
        </w:rPr>
        <w:t>vi</w:t>
      </w:r>
      <w:r w:rsidRPr="00475A7A">
        <w:rPr>
          <w:rFonts w:ascii="Times New Roman" w:hAnsi="Times New Roman" w:cs="Times New Roman"/>
          <w:spacing w:val="20"/>
          <w:w w:val="105"/>
          <w:sz w:val="26"/>
          <w:szCs w:val="26"/>
        </w:rPr>
        <w:t xml:space="preserve"> </w:t>
      </w:r>
      <w:r w:rsidRPr="00475A7A">
        <w:rPr>
          <w:rFonts w:ascii="Times New Roman" w:hAnsi="Times New Roman" w:cs="Times New Roman"/>
          <w:w w:val="105"/>
          <w:sz w:val="26"/>
          <w:szCs w:val="26"/>
        </w:rPr>
        <w:t>phạm</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hành</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chính</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2012</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đã</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được</w:t>
      </w:r>
      <w:r w:rsidRPr="00475A7A">
        <w:rPr>
          <w:rFonts w:ascii="Times New Roman" w:hAnsi="Times New Roman" w:cs="Times New Roman"/>
          <w:spacing w:val="20"/>
          <w:w w:val="105"/>
          <w:sz w:val="26"/>
          <w:szCs w:val="26"/>
        </w:rPr>
        <w:t xml:space="preserve"> </w:t>
      </w:r>
      <w:r w:rsidRPr="00475A7A">
        <w:rPr>
          <w:rFonts w:ascii="Times New Roman" w:hAnsi="Times New Roman" w:cs="Times New Roman"/>
          <w:w w:val="105"/>
          <w:sz w:val="26"/>
          <w:szCs w:val="26"/>
        </w:rPr>
        <w:t>Quốc</w:t>
      </w:r>
      <w:r w:rsidRPr="00475A7A">
        <w:rPr>
          <w:rFonts w:ascii="Times New Roman" w:hAnsi="Times New Roman" w:cs="Times New Roman"/>
          <w:spacing w:val="20"/>
          <w:w w:val="105"/>
          <w:sz w:val="26"/>
          <w:szCs w:val="26"/>
        </w:rPr>
        <w:t xml:space="preserve"> </w:t>
      </w:r>
      <w:r w:rsidRPr="00475A7A">
        <w:rPr>
          <w:rFonts w:ascii="Times New Roman" w:hAnsi="Times New Roman" w:cs="Times New Roman"/>
          <w:w w:val="105"/>
          <w:sz w:val="26"/>
          <w:szCs w:val="26"/>
        </w:rPr>
        <w:t>hội</w:t>
      </w:r>
      <w:r w:rsidRPr="00475A7A">
        <w:rPr>
          <w:rFonts w:ascii="Times New Roman" w:hAnsi="Times New Roman" w:cs="Times New Roman"/>
          <w:spacing w:val="20"/>
          <w:w w:val="105"/>
          <w:sz w:val="26"/>
          <w:szCs w:val="26"/>
        </w:rPr>
        <w:t xml:space="preserve"> </w:t>
      </w:r>
      <w:r w:rsidRPr="00475A7A">
        <w:rPr>
          <w:rFonts w:ascii="Times New Roman" w:hAnsi="Times New Roman" w:cs="Times New Roman"/>
          <w:w w:val="105"/>
          <w:sz w:val="26"/>
          <w:szCs w:val="26"/>
        </w:rPr>
        <w:t>nước</w:t>
      </w:r>
      <w:r w:rsidRPr="00475A7A">
        <w:rPr>
          <w:rFonts w:ascii="Times New Roman" w:hAnsi="Times New Roman" w:cs="Times New Roman"/>
          <w:spacing w:val="20"/>
          <w:w w:val="105"/>
          <w:sz w:val="26"/>
          <w:szCs w:val="26"/>
        </w:rPr>
        <w:t xml:space="preserve"> </w:t>
      </w:r>
      <w:r w:rsidRPr="00475A7A">
        <w:rPr>
          <w:rFonts w:ascii="Times New Roman" w:hAnsi="Times New Roman" w:cs="Times New Roman"/>
          <w:w w:val="105"/>
          <w:sz w:val="26"/>
          <w:szCs w:val="26"/>
        </w:rPr>
        <w:t>Cộng</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hòa</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xã</w:t>
      </w:r>
      <w:r w:rsidRPr="00475A7A">
        <w:rPr>
          <w:rFonts w:ascii="Times New Roman" w:hAnsi="Times New Roman" w:cs="Times New Roman"/>
          <w:spacing w:val="19"/>
          <w:w w:val="105"/>
          <w:sz w:val="26"/>
          <w:szCs w:val="26"/>
        </w:rPr>
        <w:t xml:space="preserve"> </w:t>
      </w:r>
      <w:r w:rsidRPr="00475A7A">
        <w:rPr>
          <w:rFonts w:ascii="Times New Roman" w:hAnsi="Times New Roman" w:cs="Times New Roman"/>
          <w:w w:val="105"/>
          <w:sz w:val="26"/>
          <w:szCs w:val="26"/>
        </w:rPr>
        <w:t>hội chủ nghĩa Việt Nam khóa XV, kỳ họp thứ 8 thông qua, trong đó sửa đổi về Luật Kiểm toán độc lập là</w:t>
      </w:r>
      <w:r w:rsidRPr="00475A7A">
        <w:rPr>
          <w:rFonts w:ascii="Times New Roman" w:hAnsi="Times New Roman" w:cs="Times New Roman"/>
          <w:spacing w:val="40"/>
          <w:w w:val="105"/>
          <w:sz w:val="26"/>
          <w:szCs w:val="26"/>
        </w:rPr>
        <w:t xml:space="preserve"> </w:t>
      </w:r>
      <w:r w:rsidRPr="00475A7A">
        <w:rPr>
          <w:rFonts w:ascii="Times New Roman" w:hAnsi="Times New Roman" w:cs="Times New Roman"/>
          <w:w w:val="105"/>
          <w:sz w:val="26"/>
          <w:szCs w:val="26"/>
        </w:rPr>
        <w:t>một</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trong</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nhưng</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nội</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dung</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quan</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trọng,</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có</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tác</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động</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trực</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tiếp</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tới</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hoạt</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động</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của</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kiểm</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toán</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viên</w:t>
      </w:r>
      <w:r w:rsidRPr="00475A7A">
        <w:rPr>
          <w:rFonts w:ascii="Times New Roman" w:hAnsi="Times New Roman" w:cs="Times New Roman"/>
          <w:spacing w:val="35"/>
          <w:w w:val="105"/>
          <w:sz w:val="26"/>
          <w:szCs w:val="26"/>
        </w:rPr>
        <w:t xml:space="preserve"> </w:t>
      </w:r>
      <w:r w:rsidRPr="00475A7A">
        <w:rPr>
          <w:rFonts w:ascii="Times New Roman" w:hAnsi="Times New Roman" w:cs="Times New Roman"/>
          <w:w w:val="105"/>
          <w:sz w:val="26"/>
          <w:szCs w:val="26"/>
        </w:rPr>
        <w:t>và doanh nghiệp kiểm toán. Bộ Tài chính cũng đang trong quá trình xây dựng các Nghị định, Thông tư để hướng dẫn một số nội dung được nêu trong Luật số 56/2024/QH15.</w:t>
      </w:r>
    </w:p>
    <w:p w:rsidR="00475A7A" w:rsidRPr="00475A7A" w:rsidRDefault="00475A7A" w:rsidP="00475A7A">
      <w:pPr>
        <w:spacing w:before="112" w:line="343" w:lineRule="auto"/>
        <w:ind w:left="765" w:right="565"/>
        <w:jc w:val="both"/>
        <w:rPr>
          <w:rFonts w:ascii="Times New Roman" w:hAnsi="Times New Roman" w:cs="Times New Roman"/>
          <w:sz w:val="26"/>
          <w:szCs w:val="26"/>
        </w:rPr>
      </w:pPr>
      <w:r w:rsidRPr="00475A7A">
        <w:rPr>
          <w:rFonts w:ascii="Times New Roman" w:hAnsi="Times New Roman" w:cs="Times New Roman"/>
          <w:sz w:val="26"/>
          <w:szCs w:val="26"/>
        </w:rPr>
        <w:t xml:space="preserve">Một số điểm đáng chú ý được nêu tại Điều 3 - </w:t>
      </w:r>
      <w:r w:rsidRPr="00475A7A">
        <w:rPr>
          <w:rFonts w:ascii="Times New Roman" w:hAnsi="Times New Roman" w:cs="Times New Roman"/>
          <w:b/>
          <w:sz w:val="26"/>
          <w:szCs w:val="26"/>
        </w:rPr>
        <w:t xml:space="preserve">Sửa đổi, bổ sung một số điều của Luật Kiểm toán độc lập </w:t>
      </w:r>
      <w:r w:rsidRPr="00475A7A">
        <w:rPr>
          <w:rFonts w:ascii="Times New Roman" w:hAnsi="Times New Roman" w:cs="Times New Roman"/>
          <w:sz w:val="26"/>
          <w:szCs w:val="26"/>
        </w:rPr>
        <w:t>như sau:</w:t>
      </w:r>
    </w:p>
    <w:p w:rsidR="00475A7A" w:rsidRPr="00475A7A" w:rsidRDefault="00475A7A" w:rsidP="00475A7A">
      <w:pPr>
        <w:pStyle w:val="Heading4"/>
        <w:numPr>
          <w:ilvl w:val="0"/>
          <w:numId w:val="4"/>
        </w:numPr>
        <w:tabs>
          <w:tab w:val="left" w:pos="951"/>
        </w:tabs>
        <w:spacing w:before="169" w:line="360" w:lineRule="auto"/>
        <w:ind w:right="565" w:firstLine="0"/>
        <w:jc w:val="both"/>
        <w:rPr>
          <w:rFonts w:ascii="Times New Roman" w:hAnsi="Times New Roman" w:cs="Times New Roman"/>
          <w:sz w:val="26"/>
          <w:szCs w:val="26"/>
        </w:rPr>
      </w:pPr>
      <w:r w:rsidRPr="00475A7A">
        <w:rPr>
          <w:rFonts w:ascii="Times New Roman" w:hAnsi="Times New Roman" w:cs="Times New Roman"/>
          <w:sz w:val="26"/>
          <w:szCs w:val="26"/>
        </w:rPr>
        <w:t>Sửa đổi, bổ sung Điều 16 - Những người không được đăng ký hành nghề kiểm toán, không được tiếp tục hành nghề kiểm toán như sau:</w:t>
      </w:r>
    </w:p>
    <w:p w:rsidR="00475A7A" w:rsidRPr="00475A7A" w:rsidRDefault="00475A7A" w:rsidP="00475A7A">
      <w:pPr>
        <w:pStyle w:val="ListParagraph"/>
        <w:numPr>
          <w:ilvl w:val="0"/>
          <w:numId w:val="3"/>
        </w:numPr>
        <w:tabs>
          <w:tab w:val="left" w:pos="924"/>
        </w:tabs>
        <w:spacing w:before="32"/>
        <w:ind w:left="924" w:hanging="119"/>
        <w:rPr>
          <w:rFonts w:ascii="Times New Roman" w:hAnsi="Times New Roman" w:cs="Times New Roman"/>
          <w:sz w:val="26"/>
          <w:szCs w:val="26"/>
        </w:rPr>
      </w:pPr>
      <w:r w:rsidRPr="00475A7A">
        <w:rPr>
          <w:rFonts w:ascii="Times New Roman" w:hAnsi="Times New Roman" w:cs="Times New Roman"/>
          <w:w w:val="105"/>
          <w:sz w:val="26"/>
          <w:szCs w:val="26"/>
        </w:rPr>
        <w:t>Những</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người</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không</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được</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đăng</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ký hành</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nghề</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kiểm</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toán,</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 xml:space="preserve">bao </w:t>
      </w:r>
      <w:r w:rsidRPr="00475A7A">
        <w:rPr>
          <w:rFonts w:ascii="Times New Roman" w:hAnsi="Times New Roman" w:cs="Times New Roman"/>
          <w:spacing w:val="-4"/>
          <w:w w:val="105"/>
          <w:sz w:val="26"/>
          <w:szCs w:val="26"/>
        </w:rPr>
        <w:t>gồm:</w:t>
      </w:r>
    </w:p>
    <w:p w:rsidR="00475A7A" w:rsidRPr="00475A7A" w:rsidRDefault="00475A7A" w:rsidP="00475A7A">
      <w:pPr>
        <w:pStyle w:val="BodyText"/>
        <w:spacing w:before="206" w:line="343" w:lineRule="auto"/>
        <w:ind w:left="805" w:right="526"/>
        <w:jc w:val="both"/>
        <w:rPr>
          <w:rFonts w:ascii="Times New Roman" w:hAnsi="Times New Roman" w:cs="Times New Roman"/>
          <w:sz w:val="26"/>
          <w:szCs w:val="26"/>
        </w:rPr>
      </w:pPr>
      <w:r w:rsidRPr="00475A7A">
        <w:rPr>
          <w:rFonts w:ascii="Times New Roman" w:hAnsi="Times New Roman" w:cs="Times New Roman"/>
          <w:w w:val="105"/>
          <w:sz w:val="26"/>
          <w:szCs w:val="26"/>
        </w:rPr>
        <w:t>Người đang bị cấm hành nghề kiểm toán theo bản án, quyết định của Tòa án đã có hiệu lực pháp luật; người đang bị truy cứu trách nhiệm hình sự; người đã bị kết án một trong các tội xâm phạm trật tự</w:t>
      </w:r>
      <w:r w:rsidRPr="00475A7A">
        <w:rPr>
          <w:rFonts w:ascii="Times New Roman" w:hAnsi="Times New Roman" w:cs="Times New Roman"/>
          <w:spacing w:val="40"/>
          <w:w w:val="105"/>
          <w:sz w:val="26"/>
          <w:szCs w:val="26"/>
        </w:rPr>
        <w:t xml:space="preserve"> </w:t>
      </w:r>
      <w:r w:rsidRPr="00475A7A">
        <w:rPr>
          <w:rFonts w:ascii="Times New Roman" w:hAnsi="Times New Roman" w:cs="Times New Roman"/>
          <w:w w:val="105"/>
          <w:sz w:val="26"/>
          <w:szCs w:val="26"/>
        </w:rPr>
        <w:t>quản lý kinh tế, tội phạm về chức vụ liên quan đến tài chính, kế toán, kiểm toán mà chưa được xóa án tích; người đang bị áp dụng biện pháp xử lý hành chính giáo dục tại xã, phường, thị trấn, đưa vào cơ sở cai nghiện bắt buộc, đưa vào cơ sở giáo dục bắt buộc;</w:t>
      </w:r>
    </w:p>
    <w:p w:rsidR="00475A7A" w:rsidRPr="00475A7A" w:rsidRDefault="00475A7A" w:rsidP="00475A7A">
      <w:pPr>
        <w:pStyle w:val="ListParagraph"/>
        <w:numPr>
          <w:ilvl w:val="0"/>
          <w:numId w:val="3"/>
        </w:numPr>
        <w:tabs>
          <w:tab w:val="left" w:pos="884"/>
        </w:tabs>
        <w:spacing w:before="44"/>
        <w:ind w:left="884" w:hanging="119"/>
        <w:rPr>
          <w:rFonts w:ascii="Times New Roman" w:hAnsi="Times New Roman" w:cs="Times New Roman"/>
          <w:sz w:val="26"/>
          <w:szCs w:val="26"/>
        </w:rPr>
      </w:pPr>
      <w:r w:rsidRPr="00475A7A">
        <w:rPr>
          <w:rFonts w:ascii="Times New Roman" w:hAnsi="Times New Roman" w:cs="Times New Roman"/>
          <w:w w:val="105"/>
          <w:sz w:val="26"/>
          <w:szCs w:val="26"/>
        </w:rPr>
        <w:t>Những</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người</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không</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được</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tiếp</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tục</w:t>
      </w:r>
      <w:r w:rsidRPr="00475A7A">
        <w:rPr>
          <w:rFonts w:ascii="Times New Roman" w:hAnsi="Times New Roman" w:cs="Times New Roman"/>
          <w:spacing w:val="2"/>
          <w:w w:val="105"/>
          <w:sz w:val="26"/>
          <w:szCs w:val="26"/>
        </w:rPr>
        <w:t xml:space="preserve"> </w:t>
      </w:r>
      <w:r w:rsidRPr="00475A7A">
        <w:rPr>
          <w:rFonts w:ascii="Times New Roman" w:hAnsi="Times New Roman" w:cs="Times New Roman"/>
          <w:w w:val="105"/>
          <w:sz w:val="26"/>
          <w:szCs w:val="26"/>
        </w:rPr>
        <w:t>hành</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nghề</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kiểm</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toán,</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bao</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spacing w:val="-4"/>
          <w:w w:val="105"/>
          <w:sz w:val="26"/>
          <w:szCs w:val="26"/>
        </w:rPr>
        <w:t>gồm:</w:t>
      </w:r>
    </w:p>
    <w:p w:rsidR="00475A7A" w:rsidRPr="00475A7A" w:rsidRDefault="00475A7A" w:rsidP="00475A7A">
      <w:pPr>
        <w:pStyle w:val="BodyText"/>
        <w:spacing w:before="103"/>
        <w:ind w:left="805"/>
        <w:jc w:val="both"/>
        <w:rPr>
          <w:rFonts w:ascii="Times New Roman" w:hAnsi="Times New Roman" w:cs="Times New Roman"/>
          <w:sz w:val="26"/>
          <w:szCs w:val="26"/>
        </w:rPr>
      </w:pPr>
      <w:r w:rsidRPr="00475A7A">
        <w:rPr>
          <w:rFonts w:ascii="Times New Roman" w:hAnsi="Times New Roman" w:cs="Times New Roman"/>
          <w:w w:val="105"/>
          <w:sz w:val="26"/>
          <w:szCs w:val="26"/>
        </w:rPr>
        <w:t>+</w:t>
      </w:r>
      <w:r w:rsidRPr="00475A7A">
        <w:rPr>
          <w:rFonts w:ascii="Times New Roman" w:hAnsi="Times New Roman" w:cs="Times New Roman"/>
          <w:spacing w:val="-6"/>
          <w:w w:val="105"/>
          <w:sz w:val="26"/>
          <w:szCs w:val="26"/>
        </w:rPr>
        <w:t xml:space="preserve"> </w:t>
      </w:r>
      <w:r w:rsidRPr="00475A7A">
        <w:rPr>
          <w:rFonts w:ascii="Times New Roman" w:hAnsi="Times New Roman" w:cs="Times New Roman"/>
          <w:w w:val="105"/>
          <w:sz w:val="26"/>
          <w:szCs w:val="26"/>
        </w:rPr>
        <w:t>Những</w:t>
      </w:r>
      <w:r w:rsidRPr="00475A7A">
        <w:rPr>
          <w:rFonts w:ascii="Times New Roman" w:hAnsi="Times New Roman" w:cs="Times New Roman"/>
          <w:spacing w:val="-5"/>
          <w:w w:val="105"/>
          <w:sz w:val="26"/>
          <w:szCs w:val="26"/>
        </w:rPr>
        <w:t xml:space="preserve"> </w:t>
      </w:r>
      <w:r w:rsidRPr="00475A7A">
        <w:rPr>
          <w:rFonts w:ascii="Times New Roman" w:hAnsi="Times New Roman" w:cs="Times New Roman"/>
          <w:w w:val="105"/>
          <w:sz w:val="26"/>
          <w:szCs w:val="26"/>
        </w:rPr>
        <w:t>người</w:t>
      </w:r>
      <w:r w:rsidRPr="00475A7A">
        <w:rPr>
          <w:rFonts w:ascii="Times New Roman" w:hAnsi="Times New Roman" w:cs="Times New Roman"/>
          <w:spacing w:val="-6"/>
          <w:w w:val="105"/>
          <w:sz w:val="26"/>
          <w:szCs w:val="26"/>
        </w:rPr>
        <w:t xml:space="preserve"> </w:t>
      </w:r>
      <w:r w:rsidRPr="00475A7A">
        <w:rPr>
          <w:rFonts w:ascii="Times New Roman" w:hAnsi="Times New Roman" w:cs="Times New Roman"/>
          <w:w w:val="105"/>
          <w:sz w:val="26"/>
          <w:szCs w:val="26"/>
        </w:rPr>
        <w:t>quy</w:t>
      </w:r>
      <w:r w:rsidRPr="00475A7A">
        <w:rPr>
          <w:rFonts w:ascii="Times New Roman" w:hAnsi="Times New Roman" w:cs="Times New Roman"/>
          <w:spacing w:val="-5"/>
          <w:w w:val="105"/>
          <w:sz w:val="26"/>
          <w:szCs w:val="26"/>
        </w:rPr>
        <w:t xml:space="preserve"> </w:t>
      </w:r>
      <w:r w:rsidRPr="00475A7A">
        <w:rPr>
          <w:rFonts w:ascii="Times New Roman" w:hAnsi="Times New Roman" w:cs="Times New Roman"/>
          <w:w w:val="105"/>
          <w:sz w:val="26"/>
          <w:szCs w:val="26"/>
        </w:rPr>
        <w:t>định</w:t>
      </w:r>
      <w:r w:rsidRPr="00475A7A">
        <w:rPr>
          <w:rFonts w:ascii="Times New Roman" w:hAnsi="Times New Roman" w:cs="Times New Roman"/>
          <w:spacing w:val="-5"/>
          <w:w w:val="105"/>
          <w:sz w:val="26"/>
          <w:szCs w:val="26"/>
        </w:rPr>
        <w:t xml:space="preserve"> </w:t>
      </w:r>
      <w:r w:rsidRPr="00475A7A">
        <w:rPr>
          <w:rFonts w:ascii="Times New Roman" w:hAnsi="Times New Roman" w:cs="Times New Roman"/>
          <w:w w:val="105"/>
          <w:sz w:val="26"/>
          <w:szCs w:val="26"/>
        </w:rPr>
        <w:t>tại</w:t>
      </w:r>
      <w:r w:rsidRPr="00475A7A">
        <w:rPr>
          <w:rFonts w:ascii="Times New Roman" w:hAnsi="Times New Roman" w:cs="Times New Roman"/>
          <w:spacing w:val="-6"/>
          <w:w w:val="105"/>
          <w:sz w:val="26"/>
          <w:szCs w:val="26"/>
        </w:rPr>
        <w:t xml:space="preserve"> </w:t>
      </w:r>
      <w:r w:rsidRPr="00475A7A">
        <w:rPr>
          <w:rFonts w:ascii="Times New Roman" w:hAnsi="Times New Roman" w:cs="Times New Roman"/>
          <w:w w:val="105"/>
          <w:sz w:val="26"/>
          <w:szCs w:val="26"/>
        </w:rPr>
        <w:t>Điểm</w:t>
      </w:r>
      <w:r w:rsidRPr="00475A7A">
        <w:rPr>
          <w:rFonts w:ascii="Times New Roman" w:hAnsi="Times New Roman" w:cs="Times New Roman"/>
          <w:spacing w:val="-5"/>
          <w:w w:val="105"/>
          <w:sz w:val="26"/>
          <w:szCs w:val="26"/>
        </w:rPr>
        <w:t xml:space="preserve"> </w:t>
      </w:r>
      <w:r w:rsidRPr="00475A7A">
        <w:rPr>
          <w:rFonts w:ascii="Times New Roman" w:hAnsi="Times New Roman" w:cs="Times New Roman"/>
          <w:w w:val="105"/>
          <w:sz w:val="26"/>
          <w:szCs w:val="26"/>
        </w:rPr>
        <w:t>b,</w:t>
      </w:r>
      <w:r w:rsidRPr="00475A7A">
        <w:rPr>
          <w:rFonts w:ascii="Times New Roman" w:hAnsi="Times New Roman" w:cs="Times New Roman"/>
          <w:spacing w:val="-6"/>
          <w:w w:val="105"/>
          <w:sz w:val="26"/>
          <w:szCs w:val="26"/>
        </w:rPr>
        <w:t xml:space="preserve"> </w:t>
      </w:r>
      <w:r w:rsidRPr="00475A7A">
        <w:rPr>
          <w:rFonts w:ascii="Times New Roman" w:hAnsi="Times New Roman" w:cs="Times New Roman"/>
          <w:w w:val="105"/>
          <w:sz w:val="26"/>
          <w:szCs w:val="26"/>
        </w:rPr>
        <w:t>Khoản</w:t>
      </w:r>
      <w:r w:rsidRPr="00475A7A">
        <w:rPr>
          <w:rFonts w:ascii="Times New Roman" w:hAnsi="Times New Roman" w:cs="Times New Roman"/>
          <w:spacing w:val="-5"/>
          <w:w w:val="105"/>
          <w:sz w:val="26"/>
          <w:szCs w:val="26"/>
        </w:rPr>
        <w:t xml:space="preserve"> </w:t>
      </w:r>
      <w:r w:rsidRPr="00475A7A">
        <w:rPr>
          <w:rFonts w:ascii="Times New Roman" w:hAnsi="Times New Roman" w:cs="Times New Roman"/>
          <w:w w:val="105"/>
          <w:sz w:val="26"/>
          <w:szCs w:val="26"/>
        </w:rPr>
        <w:t>1</w:t>
      </w:r>
      <w:r w:rsidRPr="00475A7A">
        <w:rPr>
          <w:rFonts w:ascii="Times New Roman" w:hAnsi="Times New Roman" w:cs="Times New Roman"/>
          <w:spacing w:val="-5"/>
          <w:w w:val="105"/>
          <w:sz w:val="26"/>
          <w:szCs w:val="26"/>
        </w:rPr>
        <w:t xml:space="preserve"> </w:t>
      </w:r>
      <w:r w:rsidRPr="00475A7A">
        <w:rPr>
          <w:rFonts w:ascii="Times New Roman" w:hAnsi="Times New Roman" w:cs="Times New Roman"/>
          <w:w w:val="105"/>
          <w:sz w:val="26"/>
          <w:szCs w:val="26"/>
        </w:rPr>
        <w:t>Điều</w:t>
      </w:r>
      <w:r w:rsidRPr="00475A7A">
        <w:rPr>
          <w:rFonts w:ascii="Times New Roman" w:hAnsi="Times New Roman" w:cs="Times New Roman"/>
          <w:spacing w:val="-6"/>
          <w:w w:val="105"/>
          <w:sz w:val="26"/>
          <w:szCs w:val="26"/>
        </w:rPr>
        <w:t xml:space="preserve"> </w:t>
      </w:r>
      <w:r w:rsidRPr="00475A7A">
        <w:rPr>
          <w:rFonts w:ascii="Times New Roman" w:hAnsi="Times New Roman" w:cs="Times New Roman"/>
          <w:spacing w:val="-4"/>
          <w:w w:val="105"/>
          <w:sz w:val="26"/>
          <w:szCs w:val="26"/>
        </w:rPr>
        <w:t>này;</w:t>
      </w:r>
    </w:p>
    <w:p w:rsidR="00475A7A" w:rsidRPr="00475A7A" w:rsidRDefault="00475A7A" w:rsidP="00475A7A">
      <w:pPr>
        <w:pStyle w:val="BodyText"/>
        <w:spacing w:before="104" w:line="343" w:lineRule="auto"/>
        <w:ind w:left="805" w:right="526"/>
        <w:jc w:val="both"/>
        <w:rPr>
          <w:rFonts w:ascii="Times New Roman" w:hAnsi="Times New Roman" w:cs="Times New Roman"/>
          <w:sz w:val="26"/>
          <w:szCs w:val="26"/>
        </w:rPr>
      </w:pPr>
      <w:r w:rsidRPr="00475A7A">
        <w:rPr>
          <w:rFonts w:ascii="Times New Roman" w:hAnsi="Times New Roman" w:cs="Times New Roman"/>
          <w:w w:val="105"/>
          <w:sz w:val="26"/>
          <w:szCs w:val="26"/>
        </w:rPr>
        <w:t>+ Người có Giấy Chứng nhận đăng ký hành nghề kiểm toán hết hiệu lực hoặc không còn giá trị theo</w:t>
      </w:r>
      <w:r w:rsidRPr="00475A7A">
        <w:rPr>
          <w:rFonts w:ascii="Times New Roman" w:hAnsi="Times New Roman" w:cs="Times New Roman"/>
          <w:spacing w:val="80"/>
          <w:w w:val="105"/>
          <w:sz w:val="26"/>
          <w:szCs w:val="26"/>
        </w:rPr>
        <w:t xml:space="preserve"> </w:t>
      </w:r>
      <w:r w:rsidRPr="00475A7A">
        <w:rPr>
          <w:rFonts w:ascii="Times New Roman" w:hAnsi="Times New Roman" w:cs="Times New Roman"/>
          <w:w w:val="105"/>
          <w:sz w:val="26"/>
          <w:szCs w:val="26"/>
        </w:rPr>
        <w:t>quy định của Bộ Tài chính.”</w:t>
      </w:r>
    </w:p>
    <w:p w:rsidR="00475A7A" w:rsidRPr="00475A7A" w:rsidRDefault="00475A7A" w:rsidP="00475A7A">
      <w:pPr>
        <w:pStyle w:val="Heading4"/>
        <w:numPr>
          <w:ilvl w:val="0"/>
          <w:numId w:val="4"/>
        </w:numPr>
        <w:tabs>
          <w:tab w:val="left" w:pos="929"/>
        </w:tabs>
        <w:spacing w:before="153"/>
        <w:ind w:left="929" w:hanging="164"/>
        <w:jc w:val="both"/>
        <w:rPr>
          <w:rFonts w:ascii="Times New Roman" w:hAnsi="Times New Roman" w:cs="Times New Roman"/>
          <w:sz w:val="26"/>
          <w:szCs w:val="26"/>
        </w:rPr>
      </w:pPr>
      <w:r w:rsidRPr="00475A7A">
        <w:rPr>
          <w:rFonts w:ascii="Times New Roman" w:hAnsi="Times New Roman" w:cs="Times New Roman"/>
          <w:sz w:val="26"/>
          <w:szCs w:val="26"/>
        </w:rPr>
        <w:t>Sửa</w:t>
      </w:r>
      <w:r w:rsidRPr="00475A7A">
        <w:rPr>
          <w:rFonts w:ascii="Times New Roman" w:hAnsi="Times New Roman" w:cs="Times New Roman"/>
          <w:spacing w:val="-9"/>
          <w:sz w:val="26"/>
          <w:szCs w:val="26"/>
        </w:rPr>
        <w:t xml:space="preserve"> </w:t>
      </w:r>
      <w:r w:rsidRPr="00475A7A">
        <w:rPr>
          <w:rFonts w:ascii="Times New Roman" w:hAnsi="Times New Roman" w:cs="Times New Roman"/>
          <w:sz w:val="26"/>
          <w:szCs w:val="26"/>
        </w:rPr>
        <w:t>đổi,</w:t>
      </w:r>
      <w:r w:rsidRPr="00475A7A">
        <w:rPr>
          <w:rFonts w:ascii="Times New Roman" w:hAnsi="Times New Roman" w:cs="Times New Roman"/>
          <w:spacing w:val="-8"/>
          <w:sz w:val="26"/>
          <w:szCs w:val="26"/>
        </w:rPr>
        <w:t xml:space="preserve"> </w:t>
      </w:r>
      <w:r w:rsidRPr="00475A7A">
        <w:rPr>
          <w:rFonts w:ascii="Times New Roman" w:hAnsi="Times New Roman" w:cs="Times New Roman"/>
          <w:sz w:val="26"/>
          <w:szCs w:val="26"/>
        </w:rPr>
        <w:t>bổ</w:t>
      </w:r>
      <w:r w:rsidRPr="00475A7A">
        <w:rPr>
          <w:rFonts w:ascii="Times New Roman" w:hAnsi="Times New Roman" w:cs="Times New Roman"/>
          <w:spacing w:val="-8"/>
          <w:sz w:val="26"/>
          <w:szCs w:val="26"/>
        </w:rPr>
        <w:t xml:space="preserve"> </w:t>
      </w:r>
      <w:r w:rsidRPr="00475A7A">
        <w:rPr>
          <w:rFonts w:ascii="Times New Roman" w:hAnsi="Times New Roman" w:cs="Times New Roman"/>
          <w:sz w:val="26"/>
          <w:szCs w:val="26"/>
        </w:rPr>
        <w:t>sung</w:t>
      </w:r>
      <w:r w:rsidRPr="00475A7A">
        <w:rPr>
          <w:rFonts w:ascii="Times New Roman" w:hAnsi="Times New Roman" w:cs="Times New Roman"/>
          <w:spacing w:val="-9"/>
          <w:sz w:val="26"/>
          <w:szCs w:val="26"/>
        </w:rPr>
        <w:t xml:space="preserve"> </w:t>
      </w:r>
      <w:r w:rsidRPr="00475A7A">
        <w:rPr>
          <w:rFonts w:ascii="Times New Roman" w:hAnsi="Times New Roman" w:cs="Times New Roman"/>
          <w:sz w:val="26"/>
          <w:szCs w:val="26"/>
        </w:rPr>
        <w:t>một</w:t>
      </w:r>
      <w:r w:rsidRPr="00475A7A">
        <w:rPr>
          <w:rFonts w:ascii="Times New Roman" w:hAnsi="Times New Roman" w:cs="Times New Roman"/>
          <w:spacing w:val="-8"/>
          <w:sz w:val="26"/>
          <w:szCs w:val="26"/>
        </w:rPr>
        <w:t xml:space="preserve"> </w:t>
      </w:r>
      <w:r w:rsidRPr="00475A7A">
        <w:rPr>
          <w:rFonts w:ascii="Times New Roman" w:hAnsi="Times New Roman" w:cs="Times New Roman"/>
          <w:sz w:val="26"/>
          <w:szCs w:val="26"/>
        </w:rPr>
        <w:t>số</w:t>
      </w:r>
      <w:r w:rsidRPr="00475A7A">
        <w:rPr>
          <w:rFonts w:ascii="Times New Roman" w:hAnsi="Times New Roman" w:cs="Times New Roman"/>
          <w:spacing w:val="-8"/>
          <w:sz w:val="26"/>
          <w:szCs w:val="26"/>
        </w:rPr>
        <w:t xml:space="preserve"> </w:t>
      </w:r>
      <w:r w:rsidRPr="00475A7A">
        <w:rPr>
          <w:rFonts w:ascii="Times New Roman" w:hAnsi="Times New Roman" w:cs="Times New Roman"/>
          <w:sz w:val="26"/>
          <w:szCs w:val="26"/>
        </w:rPr>
        <w:t>khoản</w:t>
      </w:r>
      <w:r w:rsidRPr="00475A7A">
        <w:rPr>
          <w:rFonts w:ascii="Times New Roman" w:hAnsi="Times New Roman" w:cs="Times New Roman"/>
          <w:spacing w:val="-8"/>
          <w:sz w:val="26"/>
          <w:szCs w:val="26"/>
        </w:rPr>
        <w:t xml:space="preserve"> </w:t>
      </w:r>
      <w:r w:rsidRPr="00475A7A">
        <w:rPr>
          <w:rFonts w:ascii="Times New Roman" w:hAnsi="Times New Roman" w:cs="Times New Roman"/>
          <w:sz w:val="26"/>
          <w:szCs w:val="26"/>
        </w:rPr>
        <w:t>của</w:t>
      </w:r>
      <w:r w:rsidRPr="00475A7A">
        <w:rPr>
          <w:rFonts w:ascii="Times New Roman" w:hAnsi="Times New Roman" w:cs="Times New Roman"/>
          <w:spacing w:val="-9"/>
          <w:sz w:val="26"/>
          <w:szCs w:val="26"/>
        </w:rPr>
        <w:t xml:space="preserve"> </w:t>
      </w:r>
      <w:r w:rsidRPr="00475A7A">
        <w:rPr>
          <w:rFonts w:ascii="Times New Roman" w:hAnsi="Times New Roman" w:cs="Times New Roman"/>
          <w:sz w:val="26"/>
          <w:szCs w:val="26"/>
        </w:rPr>
        <w:t>Điều</w:t>
      </w:r>
      <w:r w:rsidRPr="00475A7A">
        <w:rPr>
          <w:rFonts w:ascii="Times New Roman" w:hAnsi="Times New Roman" w:cs="Times New Roman"/>
          <w:spacing w:val="-8"/>
          <w:sz w:val="26"/>
          <w:szCs w:val="26"/>
        </w:rPr>
        <w:t xml:space="preserve"> </w:t>
      </w:r>
      <w:r w:rsidRPr="00475A7A">
        <w:rPr>
          <w:rFonts w:ascii="Times New Roman" w:hAnsi="Times New Roman" w:cs="Times New Roman"/>
          <w:sz w:val="26"/>
          <w:szCs w:val="26"/>
        </w:rPr>
        <w:t>29</w:t>
      </w:r>
      <w:r w:rsidRPr="00475A7A">
        <w:rPr>
          <w:rFonts w:ascii="Times New Roman" w:hAnsi="Times New Roman" w:cs="Times New Roman"/>
          <w:spacing w:val="-8"/>
          <w:sz w:val="26"/>
          <w:szCs w:val="26"/>
        </w:rPr>
        <w:t xml:space="preserve"> </w:t>
      </w:r>
      <w:r w:rsidRPr="00475A7A">
        <w:rPr>
          <w:rFonts w:ascii="Times New Roman" w:hAnsi="Times New Roman" w:cs="Times New Roman"/>
          <w:sz w:val="26"/>
          <w:szCs w:val="26"/>
        </w:rPr>
        <w:t>như</w:t>
      </w:r>
      <w:r w:rsidRPr="00475A7A">
        <w:rPr>
          <w:rFonts w:ascii="Times New Roman" w:hAnsi="Times New Roman" w:cs="Times New Roman"/>
          <w:spacing w:val="-9"/>
          <w:sz w:val="26"/>
          <w:szCs w:val="26"/>
        </w:rPr>
        <w:t xml:space="preserve"> </w:t>
      </w:r>
      <w:r w:rsidRPr="00475A7A">
        <w:rPr>
          <w:rFonts w:ascii="Times New Roman" w:hAnsi="Times New Roman" w:cs="Times New Roman"/>
          <w:spacing w:val="-4"/>
          <w:sz w:val="26"/>
          <w:szCs w:val="26"/>
        </w:rPr>
        <w:t>sau:</w:t>
      </w:r>
    </w:p>
    <w:p w:rsidR="00475A7A" w:rsidRPr="00475A7A" w:rsidRDefault="00475A7A" w:rsidP="00475A7A">
      <w:pPr>
        <w:pStyle w:val="BodyText"/>
        <w:spacing w:before="7"/>
        <w:rPr>
          <w:rFonts w:ascii="Times New Roman" w:hAnsi="Times New Roman" w:cs="Times New Roman"/>
          <w:b/>
          <w:i/>
          <w:sz w:val="26"/>
          <w:szCs w:val="26"/>
        </w:rPr>
      </w:pPr>
    </w:p>
    <w:p w:rsidR="00475A7A" w:rsidRPr="00475A7A" w:rsidRDefault="00475A7A" w:rsidP="00475A7A">
      <w:pPr>
        <w:pStyle w:val="BodyText"/>
        <w:spacing w:line="343" w:lineRule="auto"/>
        <w:ind w:left="805" w:right="526"/>
        <w:jc w:val="both"/>
        <w:rPr>
          <w:rFonts w:ascii="Times New Roman" w:hAnsi="Times New Roman" w:cs="Times New Roman"/>
          <w:sz w:val="26"/>
          <w:szCs w:val="26"/>
        </w:rPr>
      </w:pPr>
      <w:r w:rsidRPr="00475A7A">
        <w:rPr>
          <w:rFonts w:ascii="Times New Roman" w:hAnsi="Times New Roman" w:cs="Times New Roman"/>
          <w:w w:val="105"/>
          <w:sz w:val="26"/>
          <w:szCs w:val="26"/>
        </w:rPr>
        <w:t>“2a. Không được bố trí kiểm toán viên hành nghề ký báo cáo kiểm toán cho một đơn vị được kiểm toán quá năm năm liên tục. Bộ Tài chính quy định thời gian ngừng để kiểm toán viên hành nghề tiếp tục ký báo cáo kiểm toán cho cùng một đơn vị được kiểm toán.”</w:t>
      </w:r>
    </w:p>
    <w:p w:rsidR="00475A7A" w:rsidRPr="00475A7A" w:rsidRDefault="00475A7A" w:rsidP="00475A7A">
      <w:pPr>
        <w:pStyle w:val="BodyText"/>
        <w:spacing w:line="343" w:lineRule="auto"/>
        <w:jc w:val="both"/>
        <w:rPr>
          <w:rFonts w:ascii="Times New Roman" w:hAnsi="Times New Roman" w:cs="Times New Roman"/>
          <w:sz w:val="26"/>
          <w:szCs w:val="26"/>
        </w:rPr>
        <w:sectPr w:rsidR="00475A7A" w:rsidRPr="00475A7A">
          <w:pgSz w:w="11910" w:h="16850"/>
          <w:pgMar w:top="0" w:right="425" w:bottom="840" w:left="425" w:header="0" w:footer="660" w:gutter="0"/>
          <w:cols w:space="720"/>
        </w:sectPr>
      </w:pPr>
    </w:p>
    <w:p w:rsidR="00475A7A" w:rsidRPr="00475A7A" w:rsidRDefault="00475A7A" w:rsidP="00475A7A">
      <w:pPr>
        <w:pStyle w:val="Heading4"/>
        <w:numPr>
          <w:ilvl w:val="0"/>
          <w:numId w:val="2"/>
        </w:numPr>
        <w:tabs>
          <w:tab w:val="left" w:pos="774"/>
        </w:tabs>
        <w:spacing w:before="99"/>
        <w:ind w:left="774" w:hanging="164"/>
        <w:rPr>
          <w:rFonts w:ascii="Times New Roman" w:hAnsi="Times New Roman" w:cs="Times New Roman"/>
          <w:sz w:val="26"/>
          <w:szCs w:val="26"/>
        </w:rPr>
      </w:pPr>
      <w:r w:rsidRPr="00475A7A">
        <w:rPr>
          <w:rFonts w:ascii="Times New Roman" w:hAnsi="Times New Roman" w:cs="Times New Roman"/>
          <w:sz w:val="26"/>
          <w:szCs w:val="26"/>
        </w:rPr>
        <w:lastRenderedPageBreak/>
        <w:t>Sửa</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đổi,</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bổ</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sung</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một</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số</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điểm,</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khoản</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của</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Điều</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37</w:t>
      </w:r>
      <w:r w:rsidRPr="00475A7A">
        <w:rPr>
          <w:rFonts w:ascii="Times New Roman" w:hAnsi="Times New Roman" w:cs="Times New Roman"/>
          <w:spacing w:val="-7"/>
          <w:sz w:val="26"/>
          <w:szCs w:val="26"/>
        </w:rPr>
        <w:t xml:space="preserve"> </w:t>
      </w:r>
      <w:r w:rsidRPr="00475A7A">
        <w:rPr>
          <w:rFonts w:ascii="Times New Roman" w:hAnsi="Times New Roman" w:cs="Times New Roman"/>
          <w:sz w:val="26"/>
          <w:szCs w:val="26"/>
        </w:rPr>
        <w:t>như</w:t>
      </w:r>
      <w:r w:rsidRPr="00475A7A">
        <w:rPr>
          <w:rFonts w:ascii="Times New Roman" w:hAnsi="Times New Roman" w:cs="Times New Roman"/>
          <w:spacing w:val="-7"/>
          <w:sz w:val="26"/>
          <w:szCs w:val="26"/>
        </w:rPr>
        <w:t xml:space="preserve"> </w:t>
      </w:r>
      <w:r w:rsidRPr="00475A7A">
        <w:rPr>
          <w:rFonts w:ascii="Times New Roman" w:hAnsi="Times New Roman" w:cs="Times New Roman"/>
          <w:spacing w:val="-4"/>
          <w:sz w:val="26"/>
          <w:szCs w:val="26"/>
        </w:rPr>
        <w:t>sau:</w:t>
      </w:r>
    </w:p>
    <w:p w:rsidR="00475A7A" w:rsidRPr="00475A7A" w:rsidRDefault="00475A7A" w:rsidP="00475A7A">
      <w:pPr>
        <w:pStyle w:val="ListParagraph"/>
        <w:numPr>
          <w:ilvl w:val="0"/>
          <w:numId w:val="1"/>
        </w:numPr>
        <w:tabs>
          <w:tab w:val="left" w:pos="729"/>
        </w:tabs>
        <w:spacing w:before="194"/>
        <w:ind w:left="729" w:hanging="119"/>
        <w:rPr>
          <w:rFonts w:ascii="Times New Roman" w:hAnsi="Times New Roman" w:cs="Times New Roman"/>
          <w:sz w:val="26"/>
          <w:szCs w:val="26"/>
        </w:rPr>
      </w:pPr>
      <w:r w:rsidRPr="00475A7A">
        <w:rPr>
          <w:rFonts w:ascii="Times New Roman" w:hAnsi="Times New Roman" w:cs="Times New Roman"/>
          <w:w w:val="105"/>
          <w:sz w:val="26"/>
          <w:szCs w:val="26"/>
        </w:rPr>
        <w:t>Bổ</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sung</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Điểm</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đ</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vào</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sau</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Điểm</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d,</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Khoản</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1</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w w:val="105"/>
          <w:sz w:val="26"/>
          <w:szCs w:val="26"/>
        </w:rPr>
        <w:t>như</w:t>
      </w:r>
      <w:r w:rsidRPr="00475A7A">
        <w:rPr>
          <w:rFonts w:ascii="Times New Roman" w:hAnsi="Times New Roman" w:cs="Times New Roman"/>
          <w:spacing w:val="-3"/>
          <w:w w:val="105"/>
          <w:sz w:val="26"/>
          <w:szCs w:val="26"/>
        </w:rPr>
        <w:t xml:space="preserve"> </w:t>
      </w:r>
      <w:r w:rsidRPr="00475A7A">
        <w:rPr>
          <w:rFonts w:ascii="Times New Roman" w:hAnsi="Times New Roman" w:cs="Times New Roman"/>
          <w:spacing w:val="-4"/>
          <w:w w:val="105"/>
          <w:sz w:val="26"/>
          <w:szCs w:val="26"/>
        </w:rPr>
        <w:t>sau:</w:t>
      </w:r>
    </w:p>
    <w:p w:rsidR="00475A7A" w:rsidRPr="00475A7A" w:rsidRDefault="00475A7A" w:rsidP="00475A7A">
      <w:pPr>
        <w:pStyle w:val="BodyText"/>
        <w:spacing w:before="135" w:line="343" w:lineRule="auto"/>
        <w:ind w:left="610" w:right="720"/>
        <w:jc w:val="both"/>
        <w:rPr>
          <w:rFonts w:ascii="Times New Roman" w:hAnsi="Times New Roman" w:cs="Times New Roman"/>
          <w:sz w:val="26"/>
          <w:szCs w:val="26"/>
        </w:rPr>
      </w:pPr>
      <w:r w:rsidRPr="00475A7A">
        <w:rPr>
          <w:rFonts w:ascii="Times New Roman" w:hAnsi="Times New Roman" w:cs="Times New Roman"/>
          <w:w w:val="105"/>
          <w:sz w:val="26"/>
          <w:szCs w:val="26"/>
        </w:rPr>
        <w:t>“đ) Doanh nghiệp khác có quy mô lớn phải kiểm toán báo cáo tài chính hàng năm theo quy định của Chính phủ”.</w:t>
      </w:r>
    </w:p>
    <w:p w:rsidR="00475A7A" w:rsidRPr="00475A7A" w:rsidRDefault="00475A7A" w:rsidP="00475A7A">
      <w:pPr>
        <w:pStyle w:val="Heading4"/>
        <w:numPr>
          <w:ilvl w:val="0"/>
          <w:numId w:val="2"/>
        </w:numPr>
        <w:tabs>
          <w:tab w:val="left" w:pos="774"/>
        </w:tabs>
        <w:spacing w:before="155"/>
        <w:ind w:left="774" w:hanging="164"/>
        <w:rPr>
          <w:rFonts w:ascii="Times New Roman" w:hAnsi="Times New Roman" w:cs="Times New Roman"/>
          <w:sz w:val="26"/>
          <w:szCs w:val="26"/>
        </w:rPr>
      </w:pPr>
      <w:r w:rsidRPr="00475A7A">
        <w:rPr>
          <w:rFonts w:ascii="Times New Roman" w:hAnsi="Times New Roman" w:cs="Times New Roman"/>
          <w:sz w:val="26"/>
          <w:szCs w:val="26"/>
        </w:rPr>
        <w:t>Sửa</w:t>
      </w:r>
      <w:r w:rsidRPr="00475A7A">
        <w:rPr>
          <w:rFonts w:ascii="Times New Roman" w:hAnsi="Times New Roman" w:cs="Times New Roman"/>
          <w:spacing w:val="-4"/>
          <w:sz w:val="26"/>
          <w:szCs w:val="26"/>
        </w:rPr>
        <w:t xml:space="preserve"> </w:t>
      </w:r>
      <w:r w:rsidRPr="00475A7A">
        <w:rPr>
          <w:rFonts w:ascii="Times New Roman" w:hAnsi="Times New Roman" w:cs="Times New Roman"/>
          <w:sz w:val="26"/>
          <w:szCs w:val="26"/>
        </w:rPr>
        <w:t>đổi,</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bổ</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sung</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Điều</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60</w:t>
      </w:r>
      <w:r w:rsidRPr="00475A7A">
        <w:rPr>
          <w:rFonts w:ascii="Times New Roman" w:hAnsi="Times New Roman" w:cs="Times New Roman"/>
          <w:spacing w:val="-4"/>
          <w:sz w:val="26"/>
          <w:szCs w:val="26"/>
        </w:rPr>
        <w:t xml:space="preserve"> </w:t>
      </w:r>
      <w:r w:rsidRPr="00475A7A">
        <w:rPr>
          <w:rFonts w:ascii="Times New Roman" w:hAnsi="Times New Roman" w:cs="Times New Roman"/>
          <w:sz w:val="26"/>
          <w:szCs w:val="26"/>
        </w:rPr>
        <w:t>-</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Xử</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lý</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vi</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phạm</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pháp</w:t>
      </w:r>
      <w:r w:rsidRPr="00475A7A">
        <w:rPr>
          <w:rFonts w:ascii="Times New Roman" w:hAnsi="Times New Roman" w:cs="Times New Roman"/>
          <w:spacing w:val="-4"/>
          <w:sz w:val="26"/>
          <w:szCs w:val="26"/>
        </w:rPr>
        <w:t xml:space="preserve"> </w:t>
      </w:r>
      <w:r w:rsidRPr="00475A7A">
        <w:rPr>
          <w:rFonts w:ascii="Times New Roman" w:hAnsi="Times New Roman" w:cs="Times New Roman"/>
          <w:sz w:val="26"/>
          <w:szCs w:val="26"/>
        </w:rPr>
        <w:t>luật</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về</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kiểm</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toán</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độc</w:t>
      </w:r>
      <w:r w:rsidRPr="00475A7A">
        <w:rPr>
          <w:rFonts w:ascii="Times New Roman" w:hAnsi="Times New Roman" w:cs="Times New Roman"/>
          <w:spacing w:val="-3"/>
          <w:sz w:val="26"/>
          <w:szCs w:val="26"/>
        </w:rPr>
        <w:t xml:space="preserve"> </w:t>
      </w:r>
      <w:r w:rsidRPr="00475A7A">
        <w:rPr>
          <w:rFonts w:ascii="Times New Roman" w:hAnsi="Times New Roman" w:cs="Times New Roman"/>
          <w:sz w:val="26"/>
          <w:szCs w:val="26"/>
        </w:rPr>
        <w:t>lập</w:t>
      </w:r>
      <w:r w:rsidRPr="00475A7A">
        <w:rPr>
          <w:rFonts w:ascii="Times New Roman" w:hAnsi="Times New Roman" w:cs="Times New Roman"/>
          <w:spacing w:val="-4"/>
          <w:sz w:val="26"/>
          <w:szCs w:val="26"/>
        </w:rPr>
        <w:t xml:space="preserve"> </w:t>
      </w:r>
      <w:r w:rsidRPr="00475A7A">
        <w:rPr>
          <w:rFonts w:ascii="Times New Roman" w:hAnsi="Times New Roman" w:cs="Times New Roman"/>
          <w:sz w:val="26"/>
          <w:szCs w:val="26"/>
        </w:rPr>
        <w:t>như</w:t>
      </w:r>
      <w:r w:rsidRPr="00475A7A">
        <w:rPr>
          <w:rFonts w:ascii="Times New Roman" w:hAnsi="Times New Roman" w:cs="Times New Roman"/>
          <w:spacing w:val="-3"/>
          <w:sz w:val="26"/>
          <w:szCs w:val="26"/>
        </w:rPr>
        <w:t xml:space="preserve"> </w:t>
      </w:r>
      <w:r w:rsidRPr="00475A7A">
        <w:rPr>
          <w:rFonts w:ascii="Times New Roman" w:hAnsi="Times New Roman" w:cs="Times New Roman"/>
          <w:spacing w:val="-4"/>
          <w:sz w:val="26"/>
          <w:szCs w:val="26"/>
        </w:rPr>
        <w:t>sau:</w:t>
      </w:r>
    </w:p>
    <w:p w:rsidR="00475A7A" w:rsidRPr="00475A7A" w:rsidRDefault="00475A7A" w:rsidP="00475A7A">
      <w:pPr>
        <w:pStyle w:val="ListParagraph"/>
        <w:numPr>
          <w:ilvl w:val="0"/>
          <w:numId w:val="1"/>
        </w:numPr>
        <w:tabs>
          <w:tab w:val="left" w:pos="773"/>
        </w:tabs>
        <w:spacing w:before="193" w:line="343" w:lineRule="auto"/>
        <w:ind w:right="463" w:firstLine="0"/>
        <w:rPr>
          <w:rFonts w:ascii="Times New Roman" w:hAnsi="Times New Roman" w:cs="Times New Roman"/>
          <w:sz w:val="26"/>
          <w:szCs w:val="26"/>
        </w:rPr>
      </w:pPr>
      <w:r w:rsidRPr="00475A7A">
        <w:rPr>
          <w:rFonts w:ascii="Times New Roman" w:hAnsi="Times New Roman" w:cs="Times New Roman"/>
          <w:w w:val="105"/>
          <w:sz w:val="26"/>
          <w:szCs w:val="26"/>
        </w:rPr>
        <w:t>Tổ chức, cá nhân có hành vi vi phạm quy định của Luật này thì tùy theo tính chất, mức độ vi phạm bị xử phạt vi phạm hành chính, bị truy cứu trách nhiệm hình sự, chịu các biện pháp quản lý nhà nước theo quy định của Luật này, nếu gây thiệt hại thì phải bồi thường theo quy định của pháp luật.</w:t>
      </w:r>
    </w:p>
    <w:p w:rsidR="00475A7A" w:rsidRPr="00475A7A" w:rsidRDefault="00475A7A" w:rsidP="00475A7A">
      <w:pPr>
        <w:pStyle w:val="ListParagraph"/>
        <w:numPr>
          <w:ilvl w:val="0"/>
          <w:numId w:val="1"/>
        </w:numPr>
        <w:tabs>
          <w:tab w:val="left" w:pos="795"/>
        </w:tabs>
        <w:spacing w:before="34" w:line="343" w:lineRule="auto"/>
        <w:ind w:right="577" w:firstLine="0"/>
        <w:rPr>
          <w:rFonts w:ascii="Times New Roman" w:hAnsi="Times New Roman" w:cs="Times New Roman"/>
          <w:sz w:val="26"/>
          <w:szCs w:val="26"/>
        </w:rPr>
      </w:pPr>
      <w:r w:rsidRPr="00475A7A">
        <w:rPr>
          <w:rFonts w:ascii="Times New Roman" w:hAnsi="Times New Roman" w:cs="Times New Roman"/>
          <w:w w:val="105"/>
          <w:sz w:val="26"/>
          <w:szCs w:val="26"/>
        </w:rPr>
        <w:t>Mức</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phạt</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tiền</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vi</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phạm</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hành</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chính</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trong</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lĩnh</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vực</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kiểm</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toán</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độc</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lập</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tối</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đa</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là</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02</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tỷ</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đồng</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đối</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với</w:t>
      </w:r>
      <w:r w:rsidRPr="00475A7A">
        <w:rPr>
          <w:rFonts w:ascii="Times New Roman" w:hAnsi="Times New Roman" w:cs="Times New Roman"/>
          <w:spacing w:val="26"/>
          <w:w w:val="105"/>
          <w:sz w:val="26"/>
          <w:szCs w:val="26"/>
        </w:rPr>
        <w:t xml:space="preserve"> </w:t>
      </w:r>
      <w:r w:rsidRPr="00475A7A">
        <w:rPr>
          <w:rFonts w:ascii="Times New Roman" w:hAnsi="Times New Roman" w:cs="Times New Roman"/>
          <w:w w:val="105"/>
          <w:sz w:val="26"/>
          <w:szCs w:val="26"/>
        </w:rPr>
        <w:t>tổ chức,</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01</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tỷ</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đồng</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đối</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với</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cá</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nhân.</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Thời</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hiệu</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xử</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phạt</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vi</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phạm</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hành</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chính</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trong</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lĩnh</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vực</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kiểm</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toán</w:t>
      </w:r>
      <w:r w:rsidRPr="00475A7A">
        <w:rPr>
          <w:rFonts w:ascii="Times New Roman" w:hAnsi="Times New Roman" w:cs="Times New Roman"/>
          <w:spacing w:val="16"/>
          <w:w w:val="105"/>
          <w:sz w:val="26"/>
          <w:szCs w:val="26"/>
        </w:rPr>
        <w:t xml:space="preserve"> </w:t>
      </w:r>
      <w:r w:rsidRPr="00475A7A">
        <w:rPr>
          <w:rFonts w:ascii="Times New Roman" w:hAnsi="Times New Roman" w:cs="Times New Roman"/>
          <w:w w:val="105"/>
          <w:sz w:val="26"/>
          <w:szCs w:val="26"/>
        </w:rPr>
        <w:t>độc lập là năm năm.</w:t>
      </w:r>
    </w:p>
    <w:p w:rsidR="00475A7A" w:rsidRPr="00475A7A" w:rsidRDefault="00475A7A" w:rsidP="00475A7A">
      <w:pPr>
        <w:pStyle w:val="ListParagraph"/>
        <w:numPr>
          <w:ilvl w:val="0"/>
          <w:numId w:val="1"/>
        </w:numPr>
        <w:tabs>
          <w:tab w:val="left" w:pos="731"/>
        </w:tabs>
        <w:spacing w:before="29"/>
        <w:ind w:left="731" w:hanging="119"/>
        <w:rPr>
          <w:rFonts w:ascii="Times New Roman" w:hAnsi="Times New Roman" w:cs="Times New Roman"/>
          <w:sz w:val="26"/>
          <w:szCs w:val="26"/>
        </w:rPr>
      </w:pPr>
      <w:r w:rsidRPr="00475A7A">
        <w:rPr>
          <w:rFonts w:ascii="Times New Roman" w:hAnsi="Times New Roman" w:cs="Times New Roman"/>
          <w:w w:val="105"/>
          <w:sz w:val="26"/>
          <w:szCs w:val="26"/>
        </w:rPr>
        <w:t>Chính</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phủ quy</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định</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việc</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xử</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lý</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vi</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phạm</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hành</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chính</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trong</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lĩnh</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vực</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kiểm</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toán</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w w:val="105"/>
          <w:sz w:val="26"/>
          <w:szCs w:val="26"/>
        </w:rPr>
        <w:t>độc</w:t>
      </w:r>
      <w:r w:rsidRPr="00475A7A">
        <w:rPr>
          <w:rFonts w:ascii="Times New Roman" w:hAnsi="Times New Roman" w:cs="Times New Roman"/>
          <w:spacing w:val="1"/>
          <w:w w:val="105"/>
          <w:sz w:val="26"/>
          <w:szCs w:val="26"/>
        </w:rPr>
        <w:t xml:space="preserve"> </w:t>
      </w:r>
      <w:r w:rsidRPr="00475A7A">
        <w:rPr>
          <w:rFonts w:ascii="Times New Roman" w:hAnsi="Times New Roman" w:cs="Times New Roman"/>
          <w:spacing w:val="-4"/>
          <w:w w:val="105"/>
          <w:sz w:val="26"/>
          <w:szCs w:val="26"/>
        </w:rPr>
        <w:t>lập.</w:t>
      </w:r>
    </w:p>
    <w:p w:rsidR="00475A7A" w:rsidRPr="00475A7A" w:rsidRDefault="00475A7A" w:rsidP="00475A7A">
      <w:pPr>
        <w:pStyle w:val="BodyText"/>
        <w:spacing w:before="40"/>
        <w:rPr>
          <w:rFonts w:ascii="Times New Roman" w:hAnsi="Times New Roman" w:cs="Times New Roman"/>
          <w:sz w:val="26"/>
          <w:szCs w:val="26"/>
        </w:rPr>
      </w:pPr>
    </w:p>
    <w:p w:rsidR="00475A7A" w:rsidRPr="00475A7A" w:rsidRDefault="00475A7A" w:rsidP="00475A7A">
      <w:pPr>
        <w:pStyle w:val="Heading4"/>
        <w:numPr>
          <w:ilvl w:val="0"/>
          <w:numId w:val="2"/>
        </w:numPr>
        <w:tabs>
          <w:tab w:val="left" w:pos="776"/>
        </w:tabs>
        <w:ind w:left="776" w:hanging="164"/>
        <w:rPr>
          <w:rFonts w:ascii="Times New Roman" w:hAnsi="Times New Roman" w:cs="Times New Roman"/>
          <w:sz w:val="26"/>
          <w:szCs w:val="26"/>
        </w:rPr>
      </w:pPr>
      <w:r w:rsidRPr="00475A7A">
        <w:rPr>
          <w:rFonts w:ascii="Times New Roman" w:hAnsi="Times New Roman" w:cs="Times New Roman"/>
          <w:sz w:val="26"/>
          <w:szCs w:val="26"/>
        </w:rPr>
        <w:t>Hiệu</w:t>
      </w:r>
      <w:r w:rsidRPr="00475A7A">
        <w:rPr>
          <w:rFonts w:ascii="Times New Roman" w:hAnsi="Times New Roman" w:cs="Times New Roman"/>
          <w:spacing w:val="2"/>
          <w:sz w:val="26"/>
          <w:szCs w:val="26"/>
        </w:rPr>
        <w:t xml:space="preserve"> </w:t>
      </w:r>
      <w:r w:rsidRPr="00475A7A">
        <w:rPr>
          <w:rFonts w:ascii="Times New Roman" w:hAnsi="Times New Roman" w:cs="Times New Roman"/>
          <w:sz w:val="26"/>
          <w:szCs w:val="26"/>
        </w:rPr>
        <w:t>lực</w:t>
      </w:r>
      <w:r w:rsidRPr="00475A7A">
        <w:rPr>
          <w:rFonts w:ascii="Times New Roman" w:hAnsi="Times New Roman" w:cs="Times New Roman"/>
          <w:spacing w:val="2"/>
          <w:sz w:val="26"/>
          <w:szCs w:val="26"/>
        </w:rPr>
        <w:t xml:space="preserve"> </w:t>
      </w:r>
      <w:r w:rsidRPr="00475A7A">
        <w:rPr>
          <w:rFonts w:ascii="Times New Roman" w:hAnsi="Times New Roman" w:cs="Times New Roman"/>
          <w:sz w:val="26"/>
          <w:szCs w:val="26"/>
        </w:rPr>
        <w:t>thi</w:t>
      </w:r>
      <w:r w:rsidRPr="00475A7A">
        <w:rPr>
          <w:rFonts w:ascii="Times New Roman" w:hAnsi="Times New Roman" w:cs="Times New Roman"/>
          <w:spacing w:val="2"/>
          <w:sz w:val="26"/>
          <w:szCs w:val="26"/>
        </w:rPr>
        <w:t xml:space="preserve"> </w:t>
      </w:r>
      <w:r w:rsidRPr="00475A7A">
        <w:rPr>
          <w:rFonts w:ascii="Times New Roman" w:hAnsi="Times New Roman" w:cs="Times New Roman"/>
          <w:spacing w:val="-2"/>
          <w:sz w:val="26"/>
          <w:szCs w:val="26"/>
        </w:rPr>
        <w:t>hành:</w:t>
      </w:r>
    </w:p>
    <w:p w:rsidR="00475A7A" w:rsidRPr="00475A7A" w:rsidRDefault="00475A7A" w:rsidP="00475A7A">
      <w:pPr>
        <w:pStyle w:val="BodyText"/>
        <w:spacing w:before="132" w:line="343" w:lineRule="auto"/>
        <w:ind w:left="652" w:right="577"/>
        <w:jc w:val="both"/>
        <w:rPr>
          <w:rFonts w:ascii="Times New Roman" w:hAnsi="Times New Roman" w:cs="Times New Roman"/>
          <w:sz w:val="26"/>
          <w:szCs w:val="26"/>
        </w:rPr>
      </w:pPr>
      <w:r w:rsidRPr="00475A7A">
        <w:rPr>
          <w:rFonts w:ascii="Times New Roman" w:hAnsi="Times New Roman" w:cs="Times New Roman"/>
          <w:w w:val="105"/>
          <w:sz w:val="26"/>
          <w:szCs w:val="26"/>
        </w:rPr>
        <w:t>Luật này có hiệu lực thi hành từ ngày 01 tháng 01 năm 2025, trừ trường hợp quy định tại các Khoản 2,</w:t>
      </w:r>
      <w:r w:rsidRPr="00475A7A">
        <w:rPr>
          <w:rFonts w:ascii="Times New Roman" w:hAnsi="Times New Roman" w:cs="Times New Roman"/>
          <w:spacing w:val="40"/>
          <w:w w:val="105"/>
          <w:sz w:val="26"/>
          <w:szCs w:val="26"/>
        </w:rPr>
        <w:t xml:space="preserve"> </w:t>
      </w:r>
      <w:r w:rsidRPr="00475A7A">
        <w:rPr>
          <w:rFonts w:ascii="Times New Roman" w:hAnsi="Times New Roman" w:cs="Times New Roman"/>
          <w:w w:val="105"/>
          <w:sz w:val="26"/>
          <w:szCs w:val="26"/>
        </w:rPr>
        <w:t>3, 4 và 5 tại Điều 10 của Luật này.</w:t>
      </w:r>
    </w:p>
    <w:p w:rsidR="0065515D" w:rsidRPr="00475A7A" w:rsidRDefault="0065515D">
      <w:pPr>
        <w:rPr>
          <w:rFonts w:ascii="Times New Roman" w:hAnsi="Times New Roman" w:cs="Times New Roman"/>
          <w:sz w:val="26"/>
          <w:szCs w:val="26"/>
        </w:rPr>
      </w:pPr>
      <w:bookmarkStart w:id="0" w:name="_GoBack"/>
      <w:bookmarkEnd w:id="0"/>
    </w:p>
    <w:sectPr w:rsidR="0065515D" w:rsidRPr="00475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96F70"/>
    <w:multiLevelType w:val="hybridMultilevel"/>
    <w:tmpl w:val="FB8E1F4C"/>
    <w:lvl w:ilvl="0" w:tplc="13225EB2">
      <w:numFmt w:val="bullet"/>
      <w:lvlText w:val="-"/>
      <w:lvlJc w:val="left"/>
      <w:pPr>
        <w:ind w:left="925" w:hanging="121"/>
      </w:pPr>
      <w:rPr>
        <w:rFonts w:ascii="Tahoma" w:eastAsia="Tahoma" w:hAnsi="Tahoma" w:cs="Tahoma" w:hint="default"/>
        <w:b w:val="0"/>
        <w:bCs w:val="0"/>
        <w:i w:val="0"/>
        <w:iCs w:val="0"/>
        <w:spacing w:val="0"/>
        <w:w w:val="88"/>
        <w:sz w:val="20"/>
        <w:szCs w:val="20"/>
        <w:lang w:val="vi" w:eastAsia="en-US" w:bidi="ar-SA"/>
      </w:rPr>
    </w:lvl>
    <w:lvl w:ilvl="1" w:tplc="2794DCC2">
      <w:numFmt w:val="bullet"/>
      <w:lvlText w:val="•"/>
      <w:lvlJc w:val="left"/>
      <w:pPr>
        <w:ind w:left="1934" w:hanging="121"/>
      </w:pPr>
      <w:rPr>
        <w:rFonts w:hint="default"/>
        <w:lang w:val="vi" w:eastAsia="en-US" w:bidi="ar-SA"/>
      </w:rPr>
    </w:lvl>
    <w:lvl w:ilvl="2" w:tplc="972A8A24">
      <w:numFmt w:val="bullet"/>
      <w:lvlText w:val="•"/>
      <w:lvlJc w:val="left"/>
      <w:pPr>
        <w:ind w:left="2948" w:hanging="121"/>
      </w:pPr>
      <w:rPr>
        <w:rFonts w:hint="default"/>
        <w:lang w:val="vi" w:eastAsia="en-US" w:bidi="ar-SA"/>
      </w:rPr>
    </w:lvl>
    <w:lvl w:ilvl="3" w:tplc="F6965A74">
      <w:numFmt w:val="bullet"/>
      <w:lvlText w:val="•"/>
      <w:lvlJc w:val="left"/>
      <w:pPr>
        <w:ind w:left="3962" w:hanging="121"/>
      </w:pPr>
      <w:rPr>
        <w:rFonts w:hint="default"/>
        <w:lang w:val="vi" w:eastAsia="en-US" w:bidi="ar-SA"/>
      </w:rPr>
    </w:lvl>
    <w:lvl w:ilvl="4" w:tplc="90A48264">
      <w:numFmt w:val="bullet"/>
      <w:lvlText w:val="•"/>
      <w:lvlJc w:val="left"/>
      <w:pPr>
        <w:ind w:left="4976" w:hanging="121"/>
      </w:pPr>
      <w:rPr>
        <w:rFonts w:hint="default"/>
        <w:lang w:val="vi" w:eastAsia="en-US" w:bidi="ar-SA"/>
      </w:rPr>
    </w:lvl>
    <w:lvl w:ilvl="5" w:tplc="97A88ADC">
      <w:numFmt w:val="bullet"/>
      <w:lvlText w:val="•"/>
      <w:lvlJc w:val="left"/>
      <w:pPr>
        <w:ind w:left="5990" w:hanging="121"/>
      </w:pPr>
      <w:rPr>
        <w:rFonts w:hint="default"/>
        <w:lang w:val="vi" w:eastAsia="en-US" w:bidi="ar-SA"/>
      </w:rPr>
    </w:lvl>
    <w:lvl w:ilvl="6" w:tplc="99422914">
      <w:numFmt w:val="bullet"/>
      <w:lvlText w:val="•"/>
      <w:lvlJc w:val="left"/>
      <w:pPr>
        <w:ind w:left="7004" w:hanging="121"/>
      </w:pPr>
      <w:rPr>
        <w:rFonts w:hint="default"/>
        <w:lang w:val="vi" w:eastAsia="en-US" w:bidi="ar-SA"/>
      </w:rPr>
    </w:lvl>
    <w:lvl w:ilvl="7" w:tplc="71B0E698">
      <w:numFmt w:val="bullet"/>
      <w:lvlText w:val="•"/>
      <w:lvlJc w:val="left"/>
      <w:pPr>
        <w:ind w:left="8018" w:hanging="121"/>
      </w:pPr>
      <w:rPr>
        <w:rFonts w:hint="default"/>
        <w:lang w:val="vi" w:eastAsia="en-US" w:bidi="ar-SA"/>
      </w:rPr>
    </w:lvl>
    <w:lvl w:ilvl="8" w:tplc="E30A7FD2">
      <w:numFmt w:val="bullet"/>
      <w:lvlText w:val="•"/>
      <w:lvlJc w:val="left"/>
      <w:pPr>
        <w:ind w:left="9032" w:hanging="121"/>
      </w:pPr>
      <w:rPr>
        <w:rFonts w:hint="default"/>
        <w:lang w:val="vi" w:eastAsia="en-US" w:bidi="ar-SA"/>
      </w:rPr>
    </w:lvl>
  </w:abstractNum>
  <w:abstractNum w:abstractNumId="1" w15:restartNumberingAfterBreak="0">
    <w:nsid w:val="76097804"/>
    <w:multiLevelType w:val="hybridMultilevel"/>
    <w:tmpl w:val="06786CC8"/>
    <w:lvl w:ilvl="0" w:tplc="D6065972">
      <w:numFmt w:val="bullet"/>
      <w:lvlText w:val="*"/>
      <w:lvlJc w:val="left"/>
      <w:pPr>
        <w:ind w:left="775" w:hanging="165"/>
      </w:pPr>
      <w:rPr>
        <w:rFonts w:ascii="Arial" w:eastAsia="Arial" w:hAnsi="Arial" w:cs="Arial" w:hint="default"/>
        <w:b/>
        <w:bCs/>
        <w:i/>
        <w:iCs/>
        <w:spacing w:val="0"/>
        <w:w w:val="140"/>
        <w:sz w:val="20"/>
        <w:szCs w:val="20"/>
        <w:lang w:val="vi" w:eastAsia="en-US" w:bidi="ar-SA"/>
      </w:rPr>
    </w:lvl>
    <w:lvl w:ilvl="1" w:tplc="F12A8CC4">
      <w:numFmt w:val="bullet"/>
      <w:lvlText w:val="•"/>
      <w:lvlJc w:val="left"/>
      <w:pPr>
        <w:ind w:left="1808" w:hanging="165"/>
      </w:pPr>
      <w:rPr>
        <w:rFonts w:hint="default"/>
        <w:lang w:val="vi" w:eastAsia="en-US" w:bidi="ar-SA"/>
      </w:rPr>
    </w:lvl>
    <w:lvl w:ilvl="2" w:tplc="D688BD9C">
      <w:numFmt w:val="bullet"/>
      <w:lvlText w:val="•"/>
      <w:lvlJc w:val="left"/>
      <w:pPr>
        <w:ind w:left="2836" w:hanging="165"/>
      </w:pPr>
      <w:rPr>
        <w:rFonts w:hint="default"/>
        <w:lang w:val="vi" w:eastAsia="en-US" w:bidi="ar-SA"/>
      </w:rPr>
    </w:lvl>
    <w:lvl w:ilvl="3" w:tplc="904C3972">
      <w:numFmt w:val="bullet"/>
      <w:lvlText w:val="•"/>
      <w:lvlJc w:val="left"/>
      <w:pPr>
        <w:ind w:left="3864" w:hanging="165"/>
      </w:pPr>
      <w:rPr>
        <w:rFonts w:hint="default"/>
        <w:lang w:val="vi" w:eastAsia="en-US" w:bidi="ar-SA"/>
      </w:rPr>
    </w:lvl>
    <w:lvl w:ilvl="4" w:tplc="4C1C5338">
      <w:numFmt w:val="bullet"/>
      <w:lvlText w:val="•"/>
      <w:lvlJc w:val="left"/>
      <w:pPr>
        <w:ind w:left="4892" w:hanging="165"/>
      </w:pPr>
      <w:rPr>
        <w:rFonts w:hint="default"/>
        <w:lang w:val="vi" w:eastAsia="en-US" w:bidi="ar-SA"/>
      </w:rPr>
    </w:lvl>
    <w:lvl w:ilvl="5" w:tplc="03227E92">
      <w:numFmt w:val="bullet"/>
      <w:lvlText w:val="•"/>
      <w:lvlJc w:val="left"/>
      <w:pPr>
        <w:ind w:left="5920" w:hanging="165"/>
      </w:pPr>
      <w:rPr>
        <w:rFonts w:hint="default"/>
        <w:lang w:val="vi" w:eastAsia="en-US" w:bidi="ar-SA"/>
      </w:rPr>
    </w:lvl>
    <w:lvl w:ilvl="6" w:tplc="46F2FDB4">
      <w:numFmt w:val="bullet"/>
      <w:lvlText w:val="•"/>
      <w:lvlJc w:val="left"/>
      <w:pPr>
        <w:ind w:left="6948" w:hanging="165"/>
      </w:pPr>
      <w:rPr>
        <w:rFonts w:hint="default"/>
        <w:lang w:val="vi" w:eastAsia="en-US" w:bidi="ar-SA"/>
      </w:rPr>
    </w:lvl>
    <w:lvl w:ilvl="7" w:tplc="798C649A">
      <w:numFmt w:val="bullet"/>
      <w:lvlText w:val="•"/>
      <w:lvlJc w:val="left"/>
      <w:pPr>
        <w:ind w:left="7976" w:hanging="165"/>
      </w:pPr>
      <w:rPr>
        <w:rFonts w:hint="default"/>
        <w:lang w:val="vi" w:eastAsia="en-US" w:bidi="ar-SA"/>
      </w:rPr>
    </w:lvl>
    <w:lvl w:ilvl="8" w:tplc="C762891C">
      <w:numFmt w:val="bullet"/>
      <w:lvlText w:val="•"/>
      <w:lvlJc w:val="left"/>
      <w:pPr>
        <w:ind w:left="9004" w:hanging="165"/>
      </w:pPr>
      <w:rPr>
        <w:rFonts w:hint="default"/>
        <w:lang w:val="vi" w:eastAsia="en-US" w:bidi="ar-SA"/>
      </w:rPr>
    </w:lvl>
  </w:abstractNum>
  <w:abstractNum w:abstractNumId="2" w15:restartNumberingAfterBreak="0">
    <w:nsid w:val="7C965B62"/>
    <w:multiLevelType w:val="hybridMultilevel"/>
    <w:tmpl w:val="25CA40DA"/>
    <w:lvl w:ilvl="0" w:tplc="6C72AFB4">
      <w:numFmt w:val="bullet"/>
      <w:lvlText w:val="*"/>
      <w:lvlJc w:val="left"/>
      <w:pPr>
        <w:ind w:left="765" w:hanging="187"/>
      </w:pPr>
      <w:rPr>
        <w:rFonts w:ascii="Arial" w:eastAsia="Arial" w:hAnsi="Arial" w:cs="Arial" w:hint="default"/>
        <w:b/>
        <w:bCs/>
        <w:i/>
        <w:iCs/>
        <w:spacing w:val="0"/>
        <w:w w:val="140"/>
        <w:sz w:val="20"/>
        <w:szCs w:val="20"/>
        <w:lang w:val="vi" w:eastAsia="en-US" w:bidi="ar-SA"/>
      </w:rPr>
    </w:lvl>
    <w:lvl w:ilvl="1" w:tplc="17A2025A">
      <w:numFmt w:val="bullet"/>
      <w:lvlText w:val="•"/>
      <w:lvlJc w:val="left"/>
      <w:pPr>
        <w:ind w:left="1790" w:hanging="187"/>
      </w:pPr>
      <w:rPr>
        <w:rFonts w:hint="default"/>
        <w:lang w:val="vi" w:eastAsia="en-US" w:bidi="ar-SA"/>
      </w:rPr>
    </w:lvl>
    <w:lvl w:ilvl="2" w:tplc="80E69214">
      <w:numFmt w:val="bullet"/>
      <w:lvlText w:val="•"/>
      <w:lvlJc w:val="left"/>
      <w:pPr>
        <w:ind w:left="2820" w:hanging="187"/>
      </w:pPr>
      <w:rPr>
        <w:rFonts w:hint="default"/>
        <w:lang w:val="vi" w:eastAsia="en-US" w:bidi="ar-SA"/>
      </w:rPr>
    </w:lvl>
    <w:lvl w:ilvl="3" w:tplc="6EC4B364">
      <w:numFmt w:val="bullet"/>
      <w:lvlText w:val="•"/>
      <w:lvlJc w:val="left"/>
      <w:pPr>
        <w:ind w:left="3850" w:hanging="187"/>
      </w:pPr>
      <w:rPr>
        <w:rFonts w:hint="default"/>
        <w:lang w:val="vi" w:eastAsia="en-US" w:bidi="ar-SA"/>
      </w:rPr>
    </w:lvl>
    <w:lvl w:ilvl="4" w:tplc="84089E6A">
      <w:numFmt w:val="bullet"/>
      <w:lvlText w:val="•"/>
      <w:lvlJc w:val="left"/>
      <w:pPr>
        <w:ind w:left="4880" w:hanging="187"/>
      </w:pPr>
      <w:rPr>
        <w:rFonts w:hint="default"/>
        <w:lang w:val="vi" w:eastAsia="en-US" w:bidi="ar-SA"/>
      </w:rPr>
    </w:lvl>
    <w:lvl w:ilvl="5" w:tplc="DD84A2BA">
      <w:numFmt w:val="bullet"/>
      <w:lvlText w:val="•"/>
      <w:lvlJc w:val="left"/>
      <w:pPr>
        <w:ind w:left="5910" w:hanging="187"/>
      </w:pPr>
      <w:rPr>
        <w:rFonts w:hint="default"/>
        <w:lang w:val="vi" w:eastAsia="en-US" w:bidi="ar-SA"/>
      </w:rPr>
    </w:lvl>
    <w:lvl w:ilvl="6" w:tplc="65641438">
      <w:numFmt w:val="bullet"/>
      <w:lvlText w:val="•"/>
      <w:lvlJc w:val="left"/>
      <w:pPr>
        <w:ind w:left="6940" w:hanging="187"/>
      </w:pPr>
      <w:rPr>
        <w:rFonts w:hint="default"/>
        <w:lang w:val="vi" w:eastAsia="en-US" w:bidi="ar-SA"/>
      </w:rPr>
    </w:lvl>
    <w:lvl w:ilvl="7" w:tplc="EF2855F8">
      <w:numFmt w:val="bullet"/>
      <w:lvlText w:val="•"/>
      <w:lvlJc w:val="left"/>
      <w:pPr>
        <w:ind w:left="7970" w:hanging="187"/>
      </w:pPr>
      <w:rPr>
        <w:rFonts w:hint="default"/>
        <w:lang w:val="vi" w:eastAsia="en-US" w:bidi="ar-SA"/>
      </w:rPr>
    </w:lvl>
    <w:lvl w:ilvl="8" w:tplc="76A2B95C">
      <w:numFmt w:val="bullet"/>
      <w:lvlText w:val="•"/>
      <w:lvlJc w:val="left"/>
      <w:pPr>
        <w:ind w:left="9000" w:hanging="187"/>
      </w:pPr>
      <w:rPr>
        <w:rFonts w:hint="default"/>
        <w:lang w:val="vi" w:eastAsia="en-US" w:bidi="ar-SA"/>
      </w:rPr>
    </w:lvl>
  </w:abstractNum>
  <w:abstractNum w:abstractNumId="3" w15:restartNumberingAfterBreak="0">
    <w:nsid w:val="7CAD4584"/>
    <w:multiLevelType w:val="hybridMultilevel"/>
    <w:tmpl w:val="2578D3A2"/>
    <w:lvl w:ilvl="0" w:tplc="9F3676C8">
      <w:numFmt w:val="bullet"/>
      <w:lvlText w:val="-"/>
      <w:lvlJc w:val="left"/>
      <w:pPr>
        <w:ind w:left="652" w:hanging="121"/>
      </w:pPr>
      <w:rPr>
        <w:rFonts w:ascii="Tahoma" w:eastAsia="Tahoma" w:hAnsi="Tahoma" w:cs="Tahoma" w:hint="default"/>
        <w:b w:val="0"/>
        <w:bCs w:val="0"/>
        <w:i w:val="0"/>
        <w:iCs w:val="0"/>
        <w:spacing w:val="0"/>
        <w:w w:val="88"/>
        <w:sz w:val="20"/>
        <w:szCs w:val="20"/>
        <w:lang w:val="vi" w:eastAsia="en-US" w:bidi="ar-SA"/>
      </w:rPr>
    </w:lvl>
    <w:lvl w:ilvl="1" w:tplc="361678B8">
      <w:numFmt w:val="bullet"/>
      <w:lvlText w:val="•"/>
      <w:lvlJc w:val="left"/>
      <w:pPr>
        <w:ind w:left="1700" w:hanging="121"/>
      </w:pPr>
      <w:rPr>
        <w:rFonts w:hint="default"/>
        <w:lang w:val="vi" w:eastAsia="en-US" w:bidi="ar-SA"/>
      </w:rPr>
    </w:lvl>
    <w:lvl w:ilvl="2" w:tplc="B5A06F32">
      <w:numFmt w:val="bullet"/>
      <w:lvlText w:val="•"/>
      <w:lvlJc w:val="left"/>
      <w:pPr>
        <w:ind w:left="2740" w:hanging="121"/>
      </w:pPr>
      <w:rPr>
        <w:rFonts w:hint="default"/>
        <w:lang w:val="vi" w:eastAsia="en-US" w:bidi="ar-SA"/>
      </w:rPr>
    </w:lvl>
    <w:lvl w:ilvl="3" w:tplc="2B0233E2">
      <w:numFmt w:val="bullet"/>
      <w:lvlText w:val="•"/>
      <w:lvlJc w:val="left"/>
      <w:pPr>
        <w:ind w:left="3780" w:hanging="121"/>
      </w:pPr>
      <w:rPr>
        <w:rFonts w:hint="default"/>
        <w:lang w:val="vi" w:eastAsia="en-US" w:bidi="ar-SA"/>
      </w:rPr>
    </w:lvl>
    <w:lvl w:ilvl="4" w:tplc="B088F942">
      <w:numFmt w:val="bullet"/>
      <w:lvlText w:val="•"/>
      <w:lvlJc w:val="left"/>
      <w:pPr>
        <w:ind w:left="4820" w:hanging="121"/>
      </w:pPr>
      <w:rPr>
        <w:rFonts w:hint="default"/>
        <w:lang w:val="vi" w:eastAsia="en-US" w:bidi="ar-SA"/>
      </w:rPr>
    </w:lvl>
    <w:lvl w:ilvl="5" w:tplc="F59E6618">
      <w:numFmt w:val="bullet"/>
      <w:lvlText w:val="•"/>
      <w:lvlJc w:val="left"/>
      <w:pPr>
        <w:ind w:left="5860" w:hanging="121"/>
      </w:pPr>
      <w:rPr>
        <w:rFonts w:hint="default"/>
        <w:lang w:val="vi" w:eastAsia="en-US" w:bidi="ar-SA"/>
      </w:rPr>
    </w:lvl>
    <w:lvl w:ilvl="6" w:tplc="2A403A64">
      <w:numFmt w:val="bullet"/>
      <w:lvlText w:val="•"/>
      <w:lvlJc w:val="left"/>
      <w:pPr>
        <w:ind w:left="6900" w:hanging="121"/>
      </w:pPr>
      <w:rPr>
        <w:rFonts w:hint="default"/>
        <w:lang w:val="vi" w:eastAsia="en-US" w:bidi="ar-SA"/>
      </w:rPr>
    </w:lvl>
    <w:lvl w:ilvl="7" w:tplc="5BD4666C">
      <w:numFmt w:val="bullet"/>
      <w:lvlText w:val="•"/>
      <w:lvlJc w:val="left"/>
      <w:pPr>
        <w:ind w:left="7940" w:hanging="121"/>
      </w:pPr>
      <w:rPr>
        <w:rFonts w:hint="default"/>
        <w:lang w:val="vi" w:eastAsia="en-US" w:bidi="ar-SA"/>
      </w:rPr>
    </w:lvl>
    <w:lvl w:ilvl="8" w:tplc="BAB64790">
      <w:numFmt w:val="bullet"/>
      <w:lvlText w:val="•"/>
      <w:lvlJc w:val="left"/>
      <w:pPr>
        <w:ind w:left="8980" w:hanging="121"/>
      </w:pPr>
      <w:rPr>
        <w:rFonts w:hint="default"/>
        <w:lang w:val="vi"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7A"/>
    <w:rsid w:val="00475A7A"/>
    <w:rsid w:val="0065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05972"/>
  <w15:chartTrackingRefBased/>
  <w15:docId w15:val="{FF2FF543-59E3-4BC1-8F04-C569CBBF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5A7A"/>
    <w:pPr>
      <w:widowControl w:val="0"/>
      <w:autoSpaceDE w:val="0"/>
      <w:autoSpaceDN w:val="0"/>
      <w:spacing w:after="0" w:line="240" w:lineRule="auto"/>
    </w:pPr>
    <w:rPr>
      <w:rFonts w:ascii="Tahoma" w:eastAsia="Tahoma" w:hAnsi="Tahoma" w:cs="Tahoma"/>
      <w:lang w:val="vi"/>
    </w:rPr>
  </w:style>
  <w:style w:type="paragraph" w:styleId="Heading4">
    <w:name w:val="heading 4"/>
    <w:basedOn w:val="Normal"/>
    <w:link w:val="Heading4Char"/>
    <w:uiPriority w:val="1"/>
    <w:qFormat/>
    <w:rsid w:val="00475A7A"/>
    <w:pPr>
      <w:ind w:left="774" w:hanging="164"/>
      <w:outlineLvl w:val="3"/>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475A7A"/>
    <w:rPr>
      <w:rFonts w:ascii="Arial" w:eastAsia="Arial" w:hAnsi="Arial" w:cs="Arial"/>
      <w:b/>
      <w:bCs/>
      <w:i/>
      <w:iCs/>
      <w:sz w:val="20"/>
      <w:szCs w:val="20"/>
      <w:lang w:val="vi"/>
    </w:rPr>
  </w:style>
  <w:style w:type="paragraph" w:styleId="BodyText">
    <w:name w:val="Body Text"/>
    <w:basedOn w:val="Normal"/>
    <w:link w:val="BodyTextChar"/>
    <w:uiPriority w:val="1"/>
    <w:qFormat/>
    <w:rsid w:val="00475A7A"/>
    <w:rPr>
      <w:sz w:val="20"/>
      <w:szCs w:val="20"/>
    </w:rPr>
  </w:style>
  <w:style w:type="character" w:customStyle="1" w:styleId="BodyTextChar">
    <w:name w:val="Body Text Char"/>
    <w:basedOn w:val="DefaultParagraphFont"/>
    <w:link w:val="BodyText"/>
    <w:uiPriority w:val="1"/>
    <w:rsid w:val="00475A7A"/>
    <w:rPr>
      <w:rFonts w:ascii="Tahoma" w:eastAsia="Tahoma" w:hAnsi="Tahoma" w:cs="Tahoma"/>
      <w:sz w:val="20"/>
      <w:szCs w:val="20"/>
      <w:lang w:val="vi"/>
    </w:rPr>
  </w:style>
  <w:style w:type="paragraph" w:styleId="ListParagraph">
    <w:name w:val="List Paragraph"/>
    <w:basedOn w:val="Normal"/>
    <w:uiPriority w:val="1"/>
    <w:qFormat/>
    <w:rsid w:val="00475A7A"/>
    <w:pPr>
      <w:ind w:left="76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2625</Characters>
  <Application>Microsoft Office Word</Application>
  <DocSecurity>0</DocSecurity>
  <Lines>55</Lines>
  <Paragraphs>25</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2025-01-15T03:07:00Z</dcterms:created>
  <dcterms:modified xsi:type="dcterms:W3CDTF">2025-01-15T03:13:00Z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cc2b185a-e654-44f7-a662-7ecfc31ff766</vt:lpwstr>
  </property>
</Properties>
</file>