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C291" w14:textId="381A4986" w:rsidR="00982612" w:rsidRDefault="00982612">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NGHIÊN CỨU CÁC NHÂN TỐ TÁC ĐỘNG ĐẾN TÀI SẢN THƯƠNG HIỆU ĐẠI HỌC DUY TÂN THÔNG QUA CẢM NHẬN CỦA SINH VIÊN.</w:t>
      </w:r>
    </w:p>
    <w:p w14:paraId="01F34211" w14:textId="679828E5" w:rsidR="00A56E08" w:rsidRDefault="00A56E08">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ThS. Mai Thị Quỳnh Như – Khoa Kế toán – Đại học Duy Tân.</w:t>
      </w:r>
    </w:p>
    <w:p w14:paraId="126A5189" w14:textId="03148622" w:rsidR="00982612" w:rsidRDefault="00982612" w:rsidP="00A56E08">
      <w:pPr>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Thương hiệu là một tài sản vô hình góp phần nâng cao giá trị cho các đơn vị kinh doanh nói chung. Trước bối cảnh ngày càng nhiều đơn vị Đại học được thành lập thì vấn đề cần thiết tại các đơn vị này là phải xây dựng và phát triển thương hiệu.Mục tiêu của nghiên cứu là xác định </w:t>
      </w:r>
      <w:r>
        <w:rPr>
          <w:color w:val="000000" w:themeColor="text1"/>
          <w:sz w:val="26"/>
          <w:szCs w:val="26"/>
        </w:rPr>
        <w:t xml:space="preserve">nhân tố ảnh hưởng đến tài sản thương hiệu trường Đại học Duy Tân qua cảm nhận của sinh viên. Bằng phương pháp định lượng, thông qua khảo sát 360 sinh viên , kết quả nghiên cứu cho thấy có 04 </w:t>
      </w:r>
      <w:r>
        <w:rPr>
          <w:rFonts w:ascii="Times New Roman" w:hAnsi="Times New Roman" w:cs="Times New Roman"/>
          <w:color w:val="000000" w:themeColor="text1"/>
          <w:sz w:val="26"/>
          <w:szCs w:val="26"/>
        </w:rPr>
        <w:t>nhân tố  tác động đến nhận thức tài sản thương hiệu của sinh viên Đại học Duy Tân  được sắp xếp theo trật tự từ cao xuống thấp như sau:</w:t>
      </w:r>
      <w:r>
        <w:rPr>
          <w:rFonts w:ascii="Times New Roman" w:hAnsi="Times New Roman" w:cs="Times New Roman"/>
          <w:color w:val="000000" w:themeColor="text1"/>
          <w:sz w:val="26"/>
          <w:szCs w:val="26"/>
          <w:lang w:val="vi-VN"/>
        </w:rPr>
        <w:t xml:space="preserve"> thái dộ đối với chiêu thị, chất lượng cảm nhận, nhận biết thương hiệu, liên tưởng thương hiệu, trung thành thương hiệu.</w:t>
      </w:r>
      <w:r>
        <w:rPr>
          <w:rFonts w:ascii="Times New Roman" w:hAnsi="Times New Roman" w:cs="Times New Roman"/>
          <w:color w:val="000000" w:themeColor="text1"/>
          <w:sz w:val="26"/>
          <w:szCs w:val="26"/>
        </w:rPr>
        <w:t xml:space="preserve"> Kết quả này  là căn cứ để tác giả đưa ra các quan điểm và giải pháp để phù hợp để nâng cao </w:t>
      </w:r>
      <w:r>
        <w:rPr>
          <w:rFonts w:ascii="Times New Roman" w:hAnsi="Times New Roman" w:cs="Times New Roman"/>
          <w:color w:val="000000" w:themeColor="text1"/>
          <w:sz w:val="26"/>
          <w:szCs w:val="26"/>
          <w:lang w:val="vi-VN"/>
        </w:rPr>
        <w:t xml:space="preserve"> tài sản thương hiệu Trường Đại học Duy Tân.</w:t>
      </w:r>
    </w:p>
    <w:p w14:paraId="1F804652" w14:textId="1F143277" w:rsidR="00A56E08" w:rsidRDefault="00A56E08" w:rsidP="00A56E08">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Từ khóa: thương hiệu, tài sản thương hiệu, cảm nhận, sinh viên.</w:t>
      </w:r>
    </w:p>
    <w:p w14:paraId="1ED231C9" w14:textId="6E84A6A6" w:rsidR="00A56E08" w:rsidRDefault="00A56E08" w:rsidP="00A56E08">
      <w:pPr>
        <w:pStyle w:val="ListParagraph"/>
        <w:numPr>
          <w:ilvl w:val="0"/>
          <w:numId w:val="1"/>
        </w:num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Đặt vấn đề</w:t>
      </w:r>
    </w:p>
    <w:p w14:paraId="4157B591" w14:textId="77777777" w:rsidR="00A56E08" w:rsidRPr="00A56E08" w:rsidRDefault="00A56E08" w:rsidP="00A56E08">
      <w:pPr>
        <w:pStyle w:val="NormalWeb"/>
        <w:spacing w:before="0" w:beforeAutospacing="0" w:after="0" w:afterAutospacing="0" w:line="360" w:lineRule="auto"/>
        <w:rPr>
          <w:rFonts w:eastAsiaTheme="minorHAnsi"/>
          <w:color w:val="000000" w:themeColor="text1"/>
          <w:kern w:val="2"/>
          <w:sz w:val="26"/>
          <w:szCs w:val="26"/>
          <w:lang w:val="vi-VN"/>
          <w14:ligatures w14:val="standardContextual"/>
        </w:rPr>
      </w:pPr>
      <w:r w:rsidRPr="00A56E08">
        <w:rPr>
          <w:rFonts w:eastAsiaTheme="minorHAnsi"/>
          <w:color w:val="000000" w:themeColor="text1"/>
          <w:kern w:val="2"/>
          <w:sz w:val="26"/>
          <w:szCs w:val="26"/>
          <w:lang w:val="vi-VN"/>
          <w14:ligatures w14:val="standardContextual"/>
        </w:rPr>
        <w:t>Trong thời gian gần đây, các nỗ lực cải cách giáo dục, đặc biệt là ở cấp độ đại học, đã mang lại nhiều kết quả đáng chú ý. Các trường đại học không chỉ tập trung vào việc đổi mới nội dung và phương pháp giảng dạy, mà còn tăng cường hợp tác với các cơ quan, doanh nghiệp, và đơn vị sử dụng lao động để đáp ứng nhu cầu của thị trường lao động. Đồng thời, để nâng cao chất lượng giáo dục, các trường cũng không ngừng đầu tư vào cơ sở vật chất, thiết bị giảng dạy, thư viện, phòng thực hành, và phòng thí nghiệm.</w:t>
      </w:r>
    </w:p>
    <w:p w14:paraId="5CDD409C" w14:textId="77777777" w:rsidR="00A56E08" w:rsidRPr="00A56E08" w:rsidRDefault="00A56E08" w:rsidP="00A56E08">
      <w:pPr>
        <w:pStyle w:val="NormalWeb"/>
        <w:spacing w:before="0" w:beforeAutospacing="0" w:after="0" w:afterAutospacing="0" w:line="360" w:lineRule="auto"/>
        <w:rPr>
          <w:rFonts w:eastAsiaTheme="minorHAnsi"/>
          <w:color w:val="000000" w:themeColor="text1"/>
          <w:kern w:val="2"/>
          <w:sz w:val="26"/>
          <w:szCs w:val="26"/>
          <w:lang w:val="vi-VN"/>
          <w14:ligatures w14:val="standardContextual"/>
        </w:rPr>
      </w:pPr>
      <w:r w:rsidRPr="00A56E08">
        <w:rPr>
          <w:rFonts w:eastAsiaTheme="minorHAnsi"/>
          <w:color w:val="000000" w:themeColor="text1"/>
          <w:kern w:val="2"/>
          <w:sz w:val="26"/>
          <w:szCs w:val="26"/>
          <w:lang w:val="vi-VN"/>
          <w14:ligatures w14:val="standardContextual"/>
        </w:rPr>
        <w:t>Tuy nhiên, một yếu tố quan trọng khác đối với sự tồn tại và phát triển của một trường đại học là sức mạnh của thương hiệu của nó. Thương hiệu trường đại học không chỉ giúp thu hút sự quan tâm và đầu tư từ phía sinh viên, mà còn tạo điều kiện thuận lợi cho sự hợp tác với cộng đồng doanh nghiệp và các đơn vị sử dụng lao động để nâng cao chất lượng đào tạo. Mặc dù nghiên cứu về giá trị thương hiệu đã phổ biến trong các lĩnh vực hàng hóa và dịch vụ, nhưng trong lĩnh vực giáo dục, chủ đề này vẫn còn ít được khám phá.</w:t>
      </w:r>
    </w:p>
    <w:p w14:paraId="06006657" w14:textId="19E269F5" w:rsidR="00A56E08" w:rsidRPr="00A56E08" w:rsidRDefault="00A56E08" w:rsidP="00A56E08">
      <w:pPr>
        <w:pStyle w:val="NormalWeb"/>
        <w:spacing w:before="0" w:beforeAutospacing="0" w:after="0" w:afterAutospacing="0" w:line="360" w:lineRule="auto"/>
        <w:rPr>
          <w:rFonts w:eastAsiaTheme="minorHAnsi"/>
          <w:color w:val="000000" w:themeColor="text1"/>
          <w:kern w:val="2"/>
          <w:sz w:val="26"/>
          <w:szCs w:val="26"/>
          <w:lang w:val="vi-VN"/>
          <w14:ligatures w14:val="standardContextual"/>
        </w:rPr>
      </w:pPr>
      <w:r w:rsidRPr="00A56E08">
        <w:rPr>
          <w:rFonts w:eastAsiaTheme="minorHAnsi"/>
          <w:color w:val="000000" w:themeColor="text1"/>
          <w:kern w:val="2"/>
          <w:sz w:val="26"/>
          <w:szCs w:val="26"/>
          <w:lang w:val="vi-VN"/>
          <w14:ligatures w14:val="standardContextual"/>
        </w:rPr>
        <w:t xml:space="preserve">Được thành lập từ năm 1994 và có hơn 28 năm xây dựng và phát triển, Đại học Duy Tân đã không ngừng nỗ lực để trở thành một điểm đáng tin cậy cho phụ huynh, học sinh, doanh nghiệp, và cộng đồng quốc tế. Với vị thế cao trên bảng xếp hạng thế giới, thương hiệu "Trường Đại học Duy Tân" đã khẳng định sự uy tín của mình. Nghiên cứu về các </w:t>
      </w:r>
      <w:r w:rsidRPr="00A56E08">
        <w:rPr>
          <w:rFonts w:eastAsiaTheme="minorHAnsi"/>
          <w:color w:val="000000" w:themeColor="text1"/>
          <w:kern w:val="2"/>
          <w:sz w:val="26"/>
          <w:szCs w:val="26"/>
          <w:lang w:val="vi-VN"/>
          <w14:ligatures w14:val="standardContextual"/>
        </w:rPr>
        <w:lastRenderedPageBreak/>
        <w:t>yếu tố ảnh hưởng đến giá trị thương hiệu của trường thông qua cảm nhận của sinh viên sẽ mang lại những thông tin quan trọng, từ đó hỗ trợ quá trình phát triển hiệu quả hơn của trường đại học.</w:t>
      </w:r>
    </w:p>
    <w:p w14:paraId="24501490" w14:textId="623D427E" w:rsidR="00A56E08" w:rsidRDefault="007C1BA3" w:rsidP="00A56E08">
      <w:pPr>
        <w:pStyle w:val="ListParagraph"/>
        <w:numPr>
          <w:ilvl w:val="0"/>
          <w:numId w:val="1"/>
        </w:num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Tổng quan và phương pháp nghiên cứu</w:t>
      </w:r>
    </w:p>
    <w:p w14:paraId="49C0C5D9" w14:textId="4DD328E7" w:rsidR="007C1BA3" w:rsidRPr="007C1BA3" w:rsidRDefault="007C1BA3" w:rsidP="007C1BA3">
      <w:pPr>
        <w:ind w:left="360"/>
        <w:rPr>
          <w:rFonts w:ascii="Times New Roman" w:hAnsi="Times New Roman" w:cs="Times New Roman"/>
          <w:color w:val="000000" w:themeColor="text1"/>
          <w:sz w:val="26"/>
          <w:szCs w:val="26"/>
        </w:rPr>
      </w:pPr>
      <w:r w:rsidRPr="007C1BA3">
        <w:rPr>
          <w:rFonts w:ascii="Times New Roman" w:hAnsi="Times New Roman" w:cs="Times New Roman"/>
          <w:color w:val="000000" w:themeColor="text1"/>
          <w:sz w:val="26"/>
          <w:szCs w:val="26"/>
        </w:rPr>
        <w:t xml:space="preserve">2.1 </w:t>
      </w:r>
      <w:r>
        <w:rPr>
          <w:rFonts w:ascii="Times New Roman" w:hAnsi="Times New Roman" w:cs="Times New Roman"/>
          <w:color w:val="000000" w:themeColor="text1"/>
          <w:sz w:val="26"/>
          <w:szCs w:val="26"/>
        </w:rPr>
        <w:t>Tổng quan nghiên cứu</w:t>
      </w:r>
    </w:p>
    <w:p w14:paraId="69A34989" w14:textId="3C059E87" w:rsidR="00A56E08" w:rsidRPr="00A56E08" w:rsidRDefault="00A56E08" w:rsidP="00A56E08">
      <w:pPr>
        <w:pStyle w:val="NormalWeb"/>
        <w:spacing w:before="0" w:beforeAutospacing="0" w:after="300" w:afterAutospacing="0"/>
        <w:rPr>
          <w:rFonts w:eastAsiaTheme="minorHAnsi"/>
          <w:color w:val="000000" w:themeColor="text1"/>
          <w:kern w:val="2"/>
          <w:sz w:val="26"/>
          <w:szCs w:val="26"/>
          <w:lang w:val="vi-VN"/>
          <w14:ligatures w14:val="standardContextual"/>
        </w:rPr>
      </w:pPr>
      <w:r w:rsidRPr="00A56E08">
        <w:rPr>
          <w:rFonts w:eastAsiaTheme="minorHAnsi"/>
          <w:color w:val="000000" w:themeColor="text1"/>
          <w:kern w:val="2"/>
          <w:sz w:val="26"/>
          <w:szCs w:val="26"/>
          <w:lang w:val="vi-VN"/>
          <w14:ligatures w14:val="standardContextual"/>
        </w:rPr>
        <w:t xml:space="preserve">Nghiên cứu của Mohammad Taleghani và </w:t>
      </w:r>
      <w:r w:rsidR="007C1BA3">
        <w:rPr>
          <w:rFonts w:eastAsiaTheme="minorHAnsi"/>
          <w:color w:val="000000" w:themeColor="text1"/>
          <w:kern w:val="2"/>
          <w:sz w:val="26"/>
          <w:szCs w:val="26"/>
          <w14:ligatures w14:val="standardContextual"/>
        </w:rPr>
        <w:t xml:space="preserve">cộng sự </w:t>
      </w:r>
      <w:r w:rsidRPr="00A56E08">
        <w:rPr>
          <w:rFonts w:eastAsiaTheme="minorHAnsi"/>
          <w:color w:val="000000" w:themeColor="text1"/>
          <w:kern w:val="2"/>
          <w:sz w:val="26"/>
          <w:szCs w:val="26"/>
          <w:lang w:val="vi-VN"/>
          <w14:ligatures w14:val="standardContextual"/>
        </w:rPr>
        <w:t xml:space="preserve"> (2011) tập trung vào đánh giá những yếu tố ảnh hưởng đến tài sản thương hiệu dựa trên cảm nhận của khách hàng. Sử dụng mô hình của Aaker và tiếp cận mẫu 382 khách hàng, nghiên cứu này đưa ra kết luận rằng nhận thức thương hiệu, liên tưởng thương hiệu, trung thành thương hiệu, hình ảnh thương hiệu, chất lượng cảm nhận của thương hiệu và nhận thức về thương hiệu đều đóng vai trò tích cực và quan trọng đối với tài sản thương hiệu.</w:t>
      </w:r>
    </w:p>
    <w:p w14:paraId="3848F765" w14:textId="7B1448C0" w:rsidR="00A56E08" w:rsidRPr="00A56E08" w:rsidRDefault="00A56E08" w:rsidP="00A56E08">
      <w:pPr>
        <w:pStyle w:val="NormalWeb"/>
        <w:spacing w:before="300" w:beforeAutospacing="0" w:after="300" w:afterAutospacing="0"/>
        <w:rPr>
          <w:rFonts w:eastAsiaTheme="minorHAnsi"/>
          <w:color w:val="000000" w:themeColor="text1"/>
          <w:kern w:val="2"/>
          <w:sz w:val="26"/>
          <w:szCs w:val="26"/>
          <w:lang w:val="vi-VN"/>
          <w14:ligatures w14:val="standardContextual"/>
        </w:rPr>
      </w:pPr>
      <w:r w:rsidRPr="00A56E08">
        <w:rPr>
          <w:rFonts w:eastAsiaTheme="minorHAnsi"/>
          <w:color w:val="000000" w:themeColor="text1"/>
          <w:kern w:val="2"/>
          <w:sz w:val="26"/>
          <w:szCs w:val="26"/>
          <w:lang w:val="vi-VN"/>
          <w14:ligatures w14:val="standardContextual"/>
        </w:rPr>
        <w:t xml:space="preserve">Trong nghiên cứu của Dr Vjollca Hysi và </w:t>
      </w:r>
      <w:r w:rsidR="007C1BA3">
        <w:rPr>
          <w:rFonts w:eastAsiaTheme="minorHAnsi"/>
          <w:color w:val="000000" w:themeColor="text1"/>
          <w:kern w:val="2"/>
          <w:sz w:val="26"/>
          <w:szCs w:val="26"/>
          <w14:ligatures w14:val="standardContextual"/>
        </w:rPr>
        <w:t xml:space="preserve">cộng sự </w:t>
      </w:r>
      <w:r w:rsidR="007C1BA3" w:rsidRPr="00A56E08">
        <w:rPr>
          <w:rFonts w:eastAsiaTheme="minorHAnsi"/>
          <w:color w:val="000000" w:themeColor="text1"/>
          <w:kern w:val="2"/>
          <w:sz w:val="26"/>
          <w:szCs w:val="26"/>
          <w:lang w:val="vi-VN"/>
          <w14:ligatures w14:val="standardContextual"/>
        </w:rPr>
        <w:t xml:space="preserve"> </w:t>
      </w:r>
      <w:r w:rsidRPr="00A56E08">
        <w:rPr>
          <w:rFonts w:eastAsiaTheme="minorHAnsi"/>
          <w:color w:val="000000" w:themeColor="text1"/>
          <w:kern w:val="2"/>
          <w:sz w:val="26"/>
          <w:szCs w:val="26"/>
          <w:lang w:val="vi-VN"/>
          <w14:ligatures w14:val="standardContextual"/>
        </w:rPr>
        <w:t>(2015), tác giả đã xem xét các phương pháp đo lường giá trị thương hiệu dựa trên cảm nhận của người tiêu dùng. Thực hiện trên mẫu 115 cựu sinh viên và học viên từ Trường Kinh tế tại Đại học Tirana, kết quả nghiên cứu cho thấy hình ảnh và chất lượng cảm nhận đều đóng vai trò quan trọng trong việc ảnh hưởng đến tài sản thương hiệu của trường đại học.</w:t>
      </w:r>
    </w:p>
    <w:p w14:paraId="6247A35F" w14:textId="41C26EB1" w:rsidR="00A56E08" w:rsidRPr="00A56E08" w:rsidRDefault="00A56E08" w:rsidP="00A56E08">
      <w:pPr>
        <w:pStyle w:val="NormalWeb"/>
        <w:spacing w:before="300" w:beforeAutospacing="0" w:after="300" w:afterAutospacing="0"/>
        <w:rPr>
          <w:rFonts w:eastAsiaTheme="minorHAnsi"/>
          <w:color w:val="000000" w:themeColor="text1"/>
          <w:kern w:val="2"/>
          <w:sz w:val="26"/>
          <w:szCs w:val="26"/>
          <w:lang w:val="vi-VN"/>
          <w14:ligatures w14:val="standardContextual"/>
        </w:rPr>
      </w:pPr>
      <w:r w:rsidRPr="00A56E08">
        <w:rPr>
          <w:rFonts w:eastAsiaTheme="minorHAnsi"/>
          <w:color w:val="000000" w:themeColor="text1"/>
          <w:kern w:val="2"/>
          <w:sz w:val="26"/>
          <w:szCs w:val="26"/>
          <w:lang w:val="vi-VN"/>
          <w14:ligatures w14:val="standardContextual"/>
        </w:rPr>
        <w:t xml:space="preserve">Soofi Anwar và </w:t>
      </w:r>
      <w:r w:rsidR="008E3EC4">
        <w:rPr>
          <w:rFonts w:eastAsiaTheme="minorHAnsi"/>
          <w:color w:val="000000" w:themeColor="text1"/>
          <w:kern w:val="2"/>
          <w:sz w:val="26"/>
          <w:szCs w:val="26"/>
          <w14:ligatures w14:val="standardContextual"/>
        </w:rPr>
        <w:t>cộng sự</w:t>
      </w:r>
      <w:r w:rsidRPr="00A56E08">
        <w:rPr>
          <w:rFonts w:eastAsiaTheme="minorHAnsi"/>
          <w:color w:val="000000" w:themeColor="text1"/>
          <w:kern w:val="2"/>
          <w:sz w:val="26"/>
          <w:szCs w:val="26"/>
          <w:lang w:val="vi-VN"/>
          <w14:ligatures w14:val="standardContextual"/>
        </w:rPr>
        <w:t xml:space="preserve"> (2020) tập trung vào việc xem xét tác động của tài sản thương hiệu trường đại học và sự ưa thích của sinh viên đối với các trường đại học ở thành phố Bangalore. Kết quả nghiên cứu cho thấy sự tồn tại của mối quan hệ chặt chẽ giữa các khía cạnh giá trị thương hiệu và sự ưa thích của sinh viên, bao gồm nhận thức về thương hiệu, lòng trung thành với thương hiệu, hiệp hội thương hiệu, chất lượng cảm nhận.</w:t>
      </w:r>
    </w:p>
    <w:p w14:paraId="715370DD" w14:textId="1C341A75" w:rsidR="00A56E08" w:rsidRPr="00A56E08" w:rsidRDefault="00A56E08" w:rsidP="00A56E08">
      <w:pPr>
        <w:pStyle w:val="NormalWeb"/>
        <w:spacing w:before="300" w:beforeAutospacing="0" w:after="300" w:afterAutospacing="0"/>
        <w:rPr>
          <w:rFonts w:eastAsiaTheme="minorHAnsi"/>
          <w:color w:val="000000" w:themeColor="text1"/>
          <w:kern w:val="2"/>
          <w:sz w:val="26"/>
          <w:szCs w:val="26"/>
          <w:lang w:val="vi-VN"/>
          <w14:ligatures w14:val="standardContextual"/>
        </w:rPr>
      </w:pPr>
      <w:r w:rsidRPr="00A56E08">
        <w:rPr>
          <w:rFonts w:eastAsiaTheme="minorHAnsi"/>
          <w:color w:val="000000" w:themeColor="text1"/>
          <w:kern w:val="2"/>
          <w:sz w:val="26"/>
          <w:szCs w:val="26"/>
          <w:lang w:val="vi-VN"/>
          <w14:ligatures w14:val="standardContextual"/>
        </w:rPr>
        <w:t xml:space="preserve">Để điều tra yếu tố ảnh hưởng đến giá trị thương hiệu của trường đại học ở Thổ Nhĩ Kỳ, Pinar và </w:t>
      </w:r>
      <w:r w:rsidR="008E3EC4">
        <w:rPr>
          <w:rFonts w:eastAsiaTheme="minorHAnsi"/>
          <w:color w:val="000000" w:themeColor="text1"/>
          <w:kern w:val="2"/>
          <w:sz w:val="26"/>
          <w:szCs w:val="26"/>
          <w14:ligatures w14:val="standardContextual"/>
        </w:rPr>
        <w:t>cộng sự</w:t>
      </w:r>
      <w:r w:rsidRPr="00A56E08">
        <w:rPr>
          <w:rFonts w:eastAsiaTheme="minorHAnsi"/>
          <w:color w:val="000000" w:themeColor="text1"/>
          <w:kern w:val="2"/>
          <w:sz w:val="26"/>
          <w:szCs w:val="26"/>
          <w:lang w:val="vi-VN"/>
          <w14:ligatures w14:val="standardContextual"/>
        </w:rPr>
        <w:t xml:space="preserve"> (2020) đã sử dụng mô hình PLS-SEM trên mẫu 1.300 sinh viên từ tất cả các trường cao đẳng thuộc một trường đại học lớn ở bang. Kết quả nghiên cứu chỉ ra rằng nhận biết thương hiệu, chất lượng cảm nhận, liên kết thương hiệu, môi trường học tập, môi trường cảm xúc, niềm tin thương hiệu, lòng trung thành thương hiệu và danh tiếng của trường đại học đều ảnh hưởng tích cực đến giá trị thương hiệu.</w:t>
      </w:r>
    </w:p>
    <w:p w14:paraId="291DCA12" w14:textId="794490CB" w:rsidR="00A56E08" w:rsidRPr="00A56E08" w:rsidRDefault="00A56E08" w:rsidP="00A56E08">
      <w:pPr>
        <w:pStyle w:val="NormalWeb"/>
        <w:spacing w:before="300" w:beforeAutospacing="0" w:after="0" w:afterAutospacing="0"/>
        <w:rPr>
          <w:rFonts w:eastAsiaTheme="minorHAnsi"/>
          <w:color w:val="000000" w:themeColor="text1"/>
          <w:kern w:val="2"/>
          <w:sz w:val="26"/>
          <w:szCs w:val="26"/>
          <w:lang w:val="vi-VN"/>
          <w14:ligatures w14:val="standardContextual"/>
        </w:rPr>
      </w:pPr>
      <w:r w:rsidRPr="00A56E08">
        <w:rPr>
          <w:rFonts w:eastAsiaTheme="minorHAnsi"/>
          <w:color w:val="000000" w:themeColor="text1"/>
          <w:kern w:val="2"/>
          <w:sz w:val="26"/>
          <w:szCs w:val="26"/>
          <w:lang w:val="vi-VN"/>
          <w14:ligatures w14:val="standardContextual"/>
        </w:rPr>
        <w:t xml:space="preserve">Puspitasari và </w:t>
      </w:r>
      <w:r w:rsidR="008E3EC4">
        <w:rPr>
          <w:rFonts w:eastAsiaTheme="minorHAnsi"/>
          <w:color w:val="000000" w:themeColor="text1"/>
          <w:kern w:val="2"/>
          <w:sz w:val="26"/>
          <w:szCs w:val="26"/>
          <w14:ligatures w14:val="standardContextual"/>
        </w:rPr>
        <w:t>cộng sự</w:t>
      </w:r>
      <w:r w:rsidRPr="00A56E08">
        <w:rPr>
          <w:rFonts w:eastAsiaTheme="minorHAnsi"/>
          <w:color w:val="000000" w:themeColor="text1"/>
          <w:kern w:val="2"/>
          <w:sz w:val="26"/>
          <w:szCs w:val="26"/>
          <w:lang w:val="vi-VN"/>
          <w14:ligatures w14:val="standardContextual"/>
        </w:rPr>
        <w:t xml:space="preserve"> (2022) thực hiện một nghiên cứu về nhận thức của sinh viên về các khía cạnh của giá trị thương hiệu trường đại học trong đại dịch COVID-19 tại một trường đại học tư nhân ở Lampung. Với mẫu 400 người, kết quả nghiên cứu chỉ ra mối quan hệ có ý nghĩa giữa các khía cạnh của giá trị thương hiệu trường đại học, bao gồm nhận biết thương hiệu, chất lượng cảm nhận, liên tưởng thương hiệu, môi trường học tập, môi trường cảm xúc, niềm tin thương hiệu, lòng trung thành thương hiệu và danh tiếng trường đại học.</w:t>
      </w:r>
    </w:p>
    <w:p w14:paraId="685A121B" w14:textId="710CCA63" w:rsidR="008E3EC4" w:rsidRDefault="008E3EC4" w:rsidP="008E3EC4">
      <w:pPr>
        <w:pStyle w:val="NormalWeb"/>
        <w:spacing w:before="0" w:beforeAutospacing="0" w:after="300" w:afterAutospacing="0"/>
        <w:rPr>
          <w:rFonts w:ascii="Segoe UI" w:hAnsi="Segoe UI" w:cs="Segoe UI"/>
          <w:color w:val="374151"/>
        </w:rPr>
      </w:pPr>
      <w:r>
        <w:rPr>
          <w:color w:val="000000" w:themeColor="text1"/>
          <w:sz w:val="26"/>
          <w:szCs w:val="26"/>
        </w:rPr>
        <w:t xml:space="preserve">Tại Việt Nam, </w:t>
      </w:r>
      <w:r>
        <w:rPr>
          <w:rFonts w:ascii="Segoe UI" w:hAnsi="Segoe UI" w:cs="Segoe UI"/>
          <w:color w:val="374151"/>
        </w:rPr>
        <w:t xml:space="preserve">Hà (2013) đã thực hiện một nghiên cứu về tài sản thương hiệu của Trường Đại học Kiến Trúc Đà Nẵng dựa trên đánh giá từ sinh viên. Bằng cách sử dụng </w:t>
      </w:r>
      <w:r>
        <w:rPr>
          <w:rFonts w:ascii="Segoe UI" w:hAnsi="Segoe UI" w:cs="Segoe UI"/>
          <w:color w:val="374151"/>
        </w:rPr>
        <w:lastRenderedPageBreak/>
        <w:t>mô hình Aaker, nghiên cứu này đã chỉ ra bốn yếu tố chính ảnh hưởng đến tài sản thương hiệu trong lĩnh vực giáo dục đại học, bao gồm nhận biết thương hiệu, liên tưởng thương hiệu, chất lượng cảm nhận, và lòng trung thành thương hiệu. Kết quả của nghiên cứu cho thấy sinh viên Đại học Kiến trúc Đà Nẵng chỉ đánh giá thành phần nhận biết thương hiệu ở mức trung bình, trong khi liên tưởng thương hiệu và chất lượng cảm nhận được đánh giá cao hơn một chút. Điểm cao nhất được gán cho lòng trung thành thương hiệu. Lý (2014) đã đánh giá những yếu tố ảnh hưởng đến tài sản thương hiệu của các trường đại học dựa trên cảm nhận của sinh viên tại thành phố Hồ Chí Minh. Nghiên cứu này đã xác định bốn yếu tố từ mô hình của Aaker và Keller để đo lường giá trị tài sản thương hiệu, gồm mức độ nhận biết thương hiệu, sự trung thành đối với thương hiệu, hình ảnh thương hiệu, và chất lượng cảm nhận. Kết quả nghiên cứu chỉ ra rằng, trong lĩnh vực giáo dục, chỉ có lòng trung thành thương hiệu là yếu tố quyết định giá trị tài sản thương hiệu, đặc biệt là đối với sinh viên của các trường đại học chuyên ngành kinh tế.</w:t>
      </w:r>
    </w:p>
    <w:p w14:paraId="302A0EF1" w14:textId="1C41961A" w:rsidR="00E606B6" w:rsidRDefault="008E3EC4" w:rsidP="00E606B6">
      <w:pPr>
        <w:pStyle w:val="NormalWeb"/>
        <w:spacing w:before="0" w:beforeAutospacing="0" w:after="0" w:afterAutospacing="0" w:line="360" w:lineRule="auto"/>
        <w:ind w:firstLine="720"/>
        <w:jc w:val="both"/>
        <w:rPr>
          <w:color w:val="000000" w:themeColor="text1"/>
          <w:spacing w:val="3"/>
          <w:sz w:val="26"/>
          <w:szCs w:val="26"/>
          <w:shd w:val="clear" w:color="auto" w:fill="FFFFFF"/>
        </w:rPr>
      </w:pPr>
      <w:r>
        <w:rPr>
          <w:rFonts w:ascii="Segoe UI" w:hAnsi="Segoe UI" w:cs="Segoe UI"/>
          <w:color w:val="374151"/>
        </w:rPr>
        <w:t>Nhung và cộng sự (2019) đã kiểm tra mối quan hệ giữa các yếu tố tạo nên tài sản thương hiệu của Trường Đại học Duy Tân. Mẫu gồm 300 sinh viên, và phương pháp nghiên cứu kết hợp cả định tính và định lượng, sử dụng phân tích mô hình cấu trúc tuyến tính SEM. Kết quả chỉ ra rằng nhận biết thương hiệu có ảnh hưởng tích cực đến liên tưởng thương hiệu và chất lượng cảm nhận, liên tưởng thương hiệu có ảnh hưởng tích cực đến chất lượng cảm nhận và lòng trung thành thương hiệu, cũng như chất lượng cảm nhận có ảnh hưởng tích cực đến lòng trung thành thương hiệu. Kết quả này đã giúp đề xuất một số chính sách để nâng cao giá trị thương hiệu của Trường Đại học Duy Tân. Hứa, ZJ (2020) đã thực hiện một nghiên cứu khám phá về các thành phần của giá trị thương hiệu Trường Đại học từ góc độ sinh viên tại Hà Nội. Bằng cách khảo sát 350 sinh viên và sử dụng bảng câu hỏi được thiết kế phù hợp, nghiên cứu này xác định bốn yếu tố cấu thành giá trị thương hiệu: nhận biết thương hiệu, ấn tượng thương hiệu, chất lượng cảm nhận và lòng trung thành thương hiệu. Kết quả nghiên cứu đã cung cấp cơ sở khoa học cho quản lý Trường Đại học trong việc xây dựng và phát triển thương hiệu để thu hút sinh viên.</w:t>
      </w:r>
      <w:r w:rsidR="00E606B6" w:rsidRPr="00E606B6">
        <w:rPr>
          <w:color w:val="000000" w:themeColor="text1"/>
          <w:sz w:val="26"/>
          <w:szCs w:val="26"/>
        </w:rPr>
        <w:t xml:space="preserve"> </w:t>
      </w:r>
      <w:r w:rsidR="00E606B6">
        <w:rPr>
          <w:color w:val="000000" w:themeColor="text1"/>
          <w:sz w:val="26"/>
          <w:szCs w:val="26"/>
        </w:rPr>
        <w:t>Trâm (2022) đã thực hiện n</w:t>
      </w:r>
      <w:r w:rsidR="00E606B6">
        <w:rPr>
          <w:color w:val="000000" w:themeColor="text1"/>
          <w:spacing w:val="3"/>
          <w:sz w:val="26"/>
          <w:szCs w:val="26"/>
          <w:shd w:val="clear" w:color="auto" w:fill="FFFFFF"/>
        </w:rPr>
        <w:t xml:space="preserve">ghiên cứu nhằm xác định các yếu tố ảnh hưởng đến giá trị tài sản thương hiệu của các Trường Đại học tại tỉnh Đồng Nai. Dữ liệu nghiên cứu được thu thập từ 750 sinh viên tại tỉnh Đồng Nai. Các phương pháp kiểm định </w:t>
      </w:r>
      <w:r w:rsidR="00E606B6">
        <w:rPr>
          <w:color w:val="000000" w:themeColor="text1"/>
          <w:spacing w:val="3"/>
          <w:sz w:val="26"/>
          <w:szCs w:val="26"/>
          <w:shd w:val="clear" w:color="auto" w:fill="FFFFFF"/>
        </w:rPr>
        <w:lastRenderedPageBreak/>
        <w:t>Cronbach’s Alpha, phân tích nhân tố khám phá (EFA) và phân tích hồi quy được sử dụng trong nghiên cứu này. Kết quả nghiên cứu chỉ ra rằng có 04 nhân tố tác động bao gồm nhận biết thương hiệu, liên tưởng thương hiệu, chất lượng cảm nhận và lòng trung thành thương hiệu.</w:t>
      </w:r>
    </w:p>
    <w:p w14:paraId="1693CC7D" w14:textId="4945C094" w:rsidR="00387787" w:rsidRDefault="00387787" w:rsidP="00387787">
      <w:pPr>
        <w:pStyle w:val="NormalWeb"/>
        <w:shd w:val="clear" w:color="auto" w:fill="FFFFFF"/>
        <w:spacing w:before="0" w:beforeAutospacing="0" w:after="0" w:afterAutospacing="0" w:line="360" w:lineRule="auto"/>
        <w:jc w:val="both"/>
        <w:outlineLvl w:val="0"/>
        <w:rPr>
          <w:color w:val="000000" w:themeColor="text1"/>
          <w:shd w:val="clear" w:color="auto" w:fill="FFFFFF"/>
        </w:rPr>
      </w:pPr>
      <w:r>
        <w:rPr>
          <w:rFonts w:ascii="Segoe UI" w:hAnsi="Segoe UI" w:cs="Segoe UI"/>
          <w:color w:val="374151"/>
        </w:rPr>
        <w:t xml:space="preserve">Dựa trên  mô hình </w:t>
      </w:r>
      <w:r>
        <w:rPr>
          <w:b/>
          <w:bCs/>
          <w:color w:val="000000" w:themeColor="text1"/>
          <w:sz w:val="26"/>
          <w:szCs w:val="26"/>
        </w:rPr>
        <w:t>tài sản thương hiệu của David Aaker (1991)</w:t>
      </w:r>
      <w:r w:rsidRPr="00387787">
        <w:rPr>
          <w:color w:val="000000" w:themeColor="text1"/>
          <w:shd w:val="clear" w:color="auto" w:fill="FFFFFF"/>
        </w:rPr>
        <w:t xml:space="preserve"> </w:t>
      </w:r>
      <w:r>
        <w:rPr>
          <w:color w:val="000000" w:themeColor="text1"/>
          <w:shd w:val="clear" w:color="auto" w:fill="FFFFFF"/>
        </w:rPr>
        <w:t xml:space="preserve"> và mô hình tài sản thương hiệu của Keller (2001) kết hợp với các nghiên cứu trong và ngoài nước, mô hình nghiên cứ đề xuất như sau:</w:t>
      </w:r>
    </w:p>
    <w:p w14:paraId="6097F678" w14:textId="77777777" w:rsidR="001D2D3F" w:rsidRDefault="001D2D3F" w:rsidP="00387787">
      <w:pPr>
        <w:pStyle w:val="NormalWeb"/>
        <w:shd w:val="clear" w:color="auto" w:fill="FFFFFF"/>
        <w:tabs>
          <w:tab w:val="left" w:pos="196"/>
          <w:tab w:val="center" w:pos="4394"/>
        </w:tabs>
        <w:spacing w:before="0" w:beforeAutospacing="0" w:after="0" w:afterAutospacing="0" w:line="360" w:lineRule="auto"/>
        <w:rPr>
          <w:b/>
          <w:bCs/>
          <w:color w:val="000000" w:themeColor="text1"/>
          <w:sz w:val="26"/>
          <w:szCs w:val="26"/>
          <w:shd w:val="clear" w:color="auto" w:fill="FFFFFF"/>
        </w:rPr>
      </w:pPr>
    </w:p>
    <w:p w14:paraId="6AE63D87" w14:textId="0BC0054C" w:rsidR="00387787" w:rsidRDefault="00387787" w:rsidP="00387787">
      <w:pPr>
        <w:pStyle w:val="NormalWeb"/>
        <w:shd w:val="clear" w:color="auto" w:fill="FFFFFF"/>
        <w:tabs>
          <w:tab w:val="left" w:pos="196"/>
          <w:tab w:val="center" w:pos="4394"/>
        </w:tabs>
        <w:spacing w:before="0" w:beforeAutospacing="0" w:after="0" w:afterAutospacing="0" w:line="360" w:lineRule="auto"/>
        <w:rPr>
          <w:b/>
          <w:bCs/>
          <w:color w:val="000000" w:themeColor="text1"/>
          <w:sz w:val="26"/>
          <w:szCs w:val="26"/>
          <w:shd w:val="clear" w:color="auto" w:fill="FFFFFF"/>
        </w:rPr>
      </w:pPr>
      <w:r>
        <w:rPr>
          <w:noProof/>
          <w:color w:val="000000" w:themeColor="text1"/>
          <w:sz w:val="26"/>
          <w:szCs w:val="26"/>
        </w:rPr>
        <mc:AlternateContent>
          <mc:Choice Requires="wps">
            <w:drawing>
              <wp:anchor distT="0" distB="0" distL="114300" distR="114300" simplePos="0" relativeHeight="251660288" behindDoc="0" locked="0" layoutInCell="1" allowOverlap="1" wp14:anchorId="0B57B2E2" wp14:editId="3E7631C3">
                <wp:simplePos x="0" y="0"/>
                <wp:positionH relativeFrom="margin">
                  <wp:posOffset>80341</wp:posOffset>
                </wp:positionH>
                <wp:positionV relativeFrom="paragraph">
                  <wp:posOffset>1270</wp:posOffset>
                </wp:positionV>
                <wp:extent cx="2552065" cy="477520"/>
                <wp:effectExtent l="0" t="0" r="19685" b="17780"/>
                <wp:wrapNone/>
                <wp:docPr id="997" name="Rectangle: Rounded Corners 49"/>
                <wp:cNvGraphicFramePr/>
                <a:graphic xmlns:a="http://schemas.openxmlformats.org/drawingml/2006/main">
                  <a:graphicData uri="http://schemas.microsoft.com/office/word/2010/wordprocessingShape">
                    <wps:wsp>
                      <wps:cNvSpPr/>
                      <wps:spPr>
                        <a:xfrm>
                          <a:off x="0" y="0"/>
                          <a:ext cx="2552065" cy="47752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A23E951" w14:textId="77777777" w:rsidR="00387787" w:rsidRDefault="00387787" w:rsidP="00387787">
                            <w:pPr>
                              <w:jc w:val="center"/>
                              <w:rPr>
                                <w:rFonts w:ascii="Times New Roman" w:hAnsi="Times New Roman" w:cs="Times New Roman"/>
                              </w:rPr>
                            </w:pPr>
                            <w:r>
                              <w:rPr>
                                <w:rFonts w:ascii="Times New Roman" w:hAnsi="Times New Roman" w:cs="Times New Roman"/>
                                <w:color w:val="000000"/>
                                <w:sz w:val="30"/>
                                <w:szCs w:val="30"/>
                                <w:shd w:val="clear" w:color="auto" w:fill="FFFFFF"/>
                              </w:rPr>
                              <w:t>Nhận biết thương hiệu</w:t>
                            </w:r>
                          </w:p>
                        </w:txbxContent>
                      </wps:txbx>
                      <wps:bodyPr rot="0" spcFirstLastPara="0" vertOverflow="clip" horzOverflow="clip"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0B57B2E2" id="Rectangle: Rounded Corners 49" o:spid="_x0000_s1026" style="position:absolute;margin-left:6.35pt;margin-top:.1pt;width:200.95pt;height:3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" fillcolor="white [3201]" strokecolor="#70ad47 [3209]" strokeweight="1pt">
                <v:stroke joinstyle="miter"/>
                <v:textbox>
                  <w:txbxContent>
                    <w:p w14:paraId="7A23E951" w14:textId="77777777" w:rsidR="00387787" w:rsidRDefault="00387787" w:rsidP="00387787">
                      <w:pPr>
                        <w:jc w:val="center"/>
                        <w:rPr>
                          <w:rFonts w:ascii="Times New Roman" w:hAnsi="Times New Roman" w:cs="Times New Roman"/>
                        </w:rPr>
                      </w:pPr>
                      <w:r>
                        <w:rPr>
                          <w:rFonts w:ascii="Times New Roman" w:hAnsi="Times New Roman" w:cs="Times New Roman"/>
                          <w:color w:val="000000"/>
                          <w:sz w:val="30"/>
                          <w:szCs w:val="30"/>
                          <w:shd w:val="clear" w:color="auto" w:fill="FFFFFF"/>
                        </w:rPr>
                        <w:t>Nhận biết thương hiệu</w:t>
                      </w:r>
                    </w:p>
                  </w:txbxContent>
                </v:textbox>
                <w10:wrap anchorx="margin"/>
              </v:roundrect>
            </w:pict>
          </mc:Fallback>
        </mc:AlternateContent>
      </w:r>
      <w:r>
        <w:rPr>
          <w:noProof/>
          <w:color w:val="000000" w:themeColor="text1"/>
          <w:sz w:val="26"/>
          <w:szCs w:val="26"/>
        </w:rPr>
        <mc:AlternateContent>
          <mc:Choice Requires="wps">
            <w:drawing>
              <wp:anchor distT="0" distB="0" distL="114300" distR="114300" simplePos="0" relativeHeight="251664384" behindDoc="0" locked="0" layoutInCell="1" allowOverlap="1" wp14:anchorId="575FDF61" wp14:editId="14096867">
                <wp:simplePos x="0" y="0"/>
                <wp:positionH relativeFrom="column">
                  <wp:posOffset>2627630</wp:posOffset>
                </wp:positionH>
                <wp:positionV relativeFrom="paragraph">
                  <wp:posOffset>255905</wp:posOffset>
                </wp:positionV>
                <wp:extent cx="1339215" cy="922020"/>
                <wp:effectExtent l="0" t="0" r="70485" b="49530"/>
                <wp:wrapNone/>
                <wp:docPr id="159" name="Straight Arrow Connector 159"/>
                <wp:cNvGraphicFramePr/>
                <a:graphic xmlns:a="http://schemas.openxmlformats.org/drawingml/2006/main">
                  <a:graphicData uri="http://schemas.microsoft.com/office/word/2010/wordprocessingShape">
                    <wps:wsp>
                      <wps:cNvCnPr/>
                      <wps:spPr>
                        <a:xfrm>
                          <a:off x="0" y="0"/>
                          <a:ext cx="1339215" cy="922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714049" id="_x0000_t32" coordsize="21600,21600" o:spt="32" o:oned="t" path="m,l21600,21600e" filled="f">
                <v:path arrowok="t" fillok="f" o:connecttype="none"/>
                <o:lock v:ext="edit" shapetype="t"/>
              </v:shapetype>
              <v:shape id="Straight Arrow Connector 159" o:spid="_x0000_s1026" type="#_x0000_t32" style="position:absolute;margin-left:206.9pt;margin-top:20.15pt;width:105.45pt;height:7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" strokecolor="black [3200]" strokeweight=".5pt">
                <v:stroke endarrow="block" joinstyle="miter"/>
              </v:shape>
            </w:pict>
          </mc:Fallback>
        </mc:AlternateContent>
      </w:r>
      <w:r>
        <w:rPr>
          <w:noProof/>
          <w:color w:val="000000" w:themeColor="text1"/>
          <w:sz w:val="26"/>
          <w:szCs w:val="26"/>
        </w:rPr>
        <mc:AlternateContent>
          <mc:Choice Requires="wps">
            <w:drawing>
              <wp:anchor distT="0" distB="0" distL="114300" distR="114300" simplePos="0" relativeHeight="251659264" behindDoc="0" locked="0" layoutInCell="1" allowOverlap="1" wp14:anchorId="47F6FAEE" wp14:editId="6905492F">
                <wp:simplePos x="0" y="0"/>
                <wp:positionH relativeFrom="column">
                  <wp:posOffset>3971484</wp:posOffset>
                </wp:positionH>
                <wp:positionV relativeFrom="paragraph">
                  <wp:posOffset>136912</wp:posOffset>
                </wp:positionV>
                <wp:extent cx="1439186" cy="2517140"/>
                <wp:effectExtent l="0" t="0" r="27940" b="16510"/>
                <wp:wrapNone/>
                <wp:docPr id="995" name="Rectangle: Rounded Corners 50"/>
                <wp:cNvGraphicFramePr/>
                <a:graphic xmlns:a="http://schemas.openxmlformats.org/drawingml/2006/main">
                  <a:graphicData uri="http://schemas.microsoft.com/office/word/2010/wordprocessingShape">
                    <wps:wsp>
                      <wps:cNvSpPr/>
                      <wps:spPr>
                        <a:xfrm>
                          <a:off x="0" y="0"/>
                          <a:ext cx="1439186" cy="25171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C0938C1" w14:textId="4D204338" w:rsidR="00387787" w:rsidRDefault="00387787" w:rsidP="00387787">
                            <w:pPr>
                              <w:jc w:val="center"/>
                              <w:rPr>
                                <w:rFonts w:ascii="Times New Roman" w:hAnsi="Times New Roman" w:cs="Times New Roman"/>
                              </w:rPr>
                            </w:pPr>
                            <w:r>
                              <w:rPr>
                                <w:rFonts w:ascii="Times New Roman" w:hAnsi="Times New Roman" w:cs="Times New Roman"/>
                                <w:color w:val="000000" w:themeColor="text1"/>
                                <w:spacing w:val="3"/>
                                <w:sz w:val="30"/>
                                <w:szCs w:val="30"/>
                                <w:shd w:val="clear" w:color="auto" w:fill="FFFFFF"/>
                              </w:rPr>
                              <w:t>Nghiên cứu các yếu tố ảnh hưởng đến giá trị tài sản thương hiệu của Trường Đại học Duy Tân.</w:t>
                            </w:r>
                          </w:p>
                        </w:txbxContent>
                      </wps:txbx>
                      <wps:bodyPr rot="0" spcFirstLastPara="0" vertOverflow="clip" horzOverflow="clip"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roundrect w14:anchorId="47F6FAEE" id="Rectangle: Rounded Corners 50" o:spid="_x0000_s1027" style="position:absolute;margin-left:312.7pt;margin-top:10.8pt;width:113.3pt;height:19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" fillcolor="white [3201]" strokecolor="#70ad47 [3209]" strokeweight="1pt">
                <v:stroke joinstyle="miter"/>
                <v:textbox>
                  <w:txbxContent>
                    <w:p w14:paraId="6C0938C1" w14:textId="4D204338" w:rsidR="00387787" w:rsidRDefault="00387787" w:rsidP="00387787">
                      <w:pPr>
                        <w:jc w:val="center"/>
                        <w:rPr>
                          <w:rFonts w:ascii="Times New Roman" w:hAnsi="Times New Roman" w:cs="Times New Roman"/>
                        </w:rPr>
                      </w:pPr>
                      <w:r>
                        <w:rPr>
                          <w:rFonts w:ascii="Times New Roman" w:hAnsi="Times New Roman" w:cs="Times New Roman"/>
                          <w:color w:val="000000" w:themeColor="text1"/>
                          <w:spacing w:val="3"/>
                          <w:sz w:val="30"/>
                          <w:szCs w:val="30"/>
                          <w:shd w:val="clear" w:color="auto" w:fill="FFFFFF"/>
                        </w:rPr>
                        <w:t>Nghiên cứu các yếu tố ảnh hưởng đến giá trị tài sản thương hiệu của Trường Đại học Duy Tân.</w:t>
                      </w:r>
                    </w:p>
                  </w:txbxContent>
                </v:textbox>
              </v:roundrect>
            </w:pict>
          </mc:Fallback>
        </mc:AlternateContent>
      </w:r>
      <w:r>
        <w:rPr>
          <w:b/>
          <w:bCs/>
          <w:color w:val="000000" w:themeColor="text1"/>
          <w:sz w:val="26"/>
          <w:szCs w:val="26"/>
          <w:shd w:val="clear" w:color="auto" w:fill="FFFFFF"/>
        </w:rPr>
        <w:tab/>
      </w:r>
    </w:p>
    <w:p w14:paraId="1DD35C28" w14:textId="77777777" w:rsidR="00387787" w:rsidRDefault="00387787" w:rsidP="00387787">
      <w:pPr>
        <w:pStyle w:val="NormalWeb"/>
        <w:shd w:val="clear" w:color="auto" w:fill="FFFFFF"/>
        <w:spacing w:before="0" w:beforeAutospacing="0" w:after="0" w:afterAutospacing="0" w:line="360" w:lineRule="auto"/>
        <w:rPr>
          <w:b/>
          <w:bCs/>
          <w:color w:val="000000" w:themeColor="text1"/>
          <w:sz w:val="26"/>
          <w:szCs w:val="26"/>
          <w:shd w:val="clear" w:color="auto" w:fill="FFFFFF"/>
          <w:lang w:val="vi-VN"/>
        </w:rPr>
      </w:pPr>
    </w:p>
    <w:p w14:paraId="5083249A" w14:textId="77777777" w:rsidR="00387787" w:rsidRDefault="00387787" w:rsidP="00387787">
      <w:pPr>
        <w:pStyle w:val="NormalWeb"/>
        <w:shd w:val="clear" w:color="auto" w:fill="FFFFFF"/>
        <w:spacing w:before="0" w:beforeAutospacing="0" w:after="0" w:afterAutospacing="0" w:line="360" w:lineRule="auto"/>
        <w:rPr>
          <w:b/>
          <w:bCs/>
          <w:color w:val="000000" w:themeColor="text1"/>
          <w:sz w:val="26"/>
          <w:szCs w:val="26"/>
          <w:shd w:val="clear" w:color="auto" w:fill="FFFFFF"/>
          <w:lang w:val="vi-VN"/>
        </w:rPr>
      </w:pPr>
      <w:r>
        <w:rPr>
          <w:noProof/>
          <w:color w:val="000000" w:themeColor="text1"/>
          <w:sz w:val="26"/>
          <w:szCs w:val="26"/>
        </w:rPr>
        <mc:AlternateContent>
          <mc:Choice Requires="wps">
            <w:drawing>
              <wp:anchor distT="0" distB="0" distL="114300" distR="114300" simplePos="0" relativeHeight="251661312" behindDoc="0" locked="0" layoutInCell="1" allowOverlap="1" wp14:anchorId="0AD59048" wp14:editId="3E0CC577">
                <wp:simplePos x="0" y="0"/>
                <wp:positionH relativeFrom="margin">
                  <wp:posOffset>125399</wp:posOffset>
                </wp:positionH>
                <wp:positionV relativeFrom="paragraph">
                  <wp:posOffset>107950</wp:posOffset>
                </wp:positionV>
                <wp:extent cx="2504357" cy="498475"/>
                <wp:effectExtent l="0" t="0" r="10795" b="15875"/>
                <wp:wrapNone/>
                <wp:docPr id="998" name="Rectangle: Rounded Corners 48"/>
                <wp:cNvGraphicFramePr/>
                <a:graphic xmlns:a="http://schemas.openxmlformats.org/drawingml/2006/main">
                  <a:graphicData uri="http://schemas.microsoft.com/office/word/2010/wordprocessingShape">
                    <wps:wsp>
                      <wps:cNvSpPr/>
                      <wps:spPr>
                        <a:xfrm>
                          <a:off x="0" y="0"/>
                          <a:ext cx="2504357" cy="4984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93068EF" w14:textId="77777777" w:rsidR="00387787" w:rsidRDefault="00387787" w:rsidP="00387787">
                            <w:pPr>
                              <w:jc w:val="center"/>
                              <w:rPr>
                                <w:rFonts w:ascii="Times New Roman" w:hAnsi="Times New Roman" w:cs="Times New Roman"/>
                                <w:sz w:val="30"/>
                                <w:szCs w:val="30"/>
                              </w:rPr>
                            </w:pPr>
                            <w:r>
                              <w:rPr>
                                <w:rFonts w:ascii="Times New Roman" w:hAnsi="Times New Roman" w:cs="Times New Roman"/>
                                <w:sz w:val="30"/>
                                <w:szCs w:val="30"/>
                              </w:rPr>
                              <w:t xml:space="preserve">Liên tưởng </w:t>
                            </w:r>
                            <w:r>
                              <w:rPr>
                                <w:rFonts w:ascii="Times New Roman" w:hAnsi="Times New Roman" w:cs="Times New Roman"/>
                                <w:color w:val="000000"/>
                                <w:sz w:val="30"/>
                                <w:szCs w:val="30"/>
                                <w:shd w:val="clear" w:color="auto" w:fill="FFFFFF"/>
                              </w:rPr>
                              <w:t>thương hiệu</w:t>
                            </w:r>
                          </w:p>
                        </w:txbxContent>
                      </wps:txbx>
                      <wps:bodyPr rot="0" spcFirstLastPara="0" vertOverflow="clip" horzOverflow="clip"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roundrect w14:anchorId="0AD59048" id="Rectangle: Rounded Corners 48" o:spid="_x0000_s1028" style="position:absolute;margin-left:9.85pt;margin-top:8.5pt;width:197.2pt;height:39.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" fillcolor="white [3201]" strokecolor="#70ad47 [3209]" strokeweight="1pt">
                <v:stroke joinstyle="miter"/>
                <v:textbox>
                  <w:txbxContent>
                    <w:p w14:paraId="193068EF" w14:textId="77777777" w:rsidR="00387787" w:rsidRDefault="00387787" w:rsidP="00387787">
                      <w:pPr>
                        <w:jc w:val="center"/>
                        <w:rPr>
                          <w:rFonts w:ascii="Times New Roman" w:hAnsi="Times New Roman" w:cs="Times New Roman"/>
                          <w:sz w:val="30"/>
                          <w:szCs w:val="30"/>
                        </w:rPr>
                      </w:pPr>
                      <w:r>
                        <w:rPr>
                          <w:rFonts w:ascii="Times New Roman" w:hAnsi="Times New Roman" w:cs="Times New Roman"/>
                          <w:sz w:val="30"/>
                          <w:szCs w:val="30"/>
                        </w:rPr>
                        <w:t xml:space="preserve">Liên tưởng </w:t>
                      </w:r>
                      <w:r>
                        <w:rPr>
                          <w:rFonts w:ascii="Times New Roman" w:hAnsi="Times New Roman" w:cs="Times New Roman"/>
                          <w:color w:val="000000"/>
                          <w:sz w:val="30"/>
                          <w:szCs w:val="30"/>
                          <w:shd w:val="clear" w:color="auto" w:fill="FFFFFF"/>
                        </w:rPr>
                        <w:t>thương hiệu</w:t>
                      </w:r>
                    </w:p>
                  </w:txbxContent>
                </v:textbox>
                <w10:wrap anchorx="margin"/>
              </v:roundrect>
            </w:pict>
          </mc:Fallback>
        </mc:AlternateContent>
      </w:r>
    </w:p>
    <w:p w14:paraId="521FF904" w14:textId="77777777" w:rsidR="00387787" w:rsidRDefault="00387787" w:rsidP="00387787">
      <w:pPr>
        <w:pStyle w:val="NormalWeb"/>
        <w:shd w:val="clear" w:color="auto" w:fill="FFFFFF"/>
        <w:spacing w:before="0" w:beforeAutospacing="0" w:after="0" w:afterAutospacing="0" w:line="360" w:lineRule="auto"/>
        <w:rPr>
          <w:b/>
          <w:bCs/>
          <w:color w:val="000000" w:themeColor="text1"/>
          <w:sz w:val="26"/>
          <w:szCs w:val="26"/>
          <w:shd w:val="clear" w:color="auto" w:fill="FFFFFF"/>
        </w:rPr>
      </w:pPr>
      <w:r>
        <w:rPr>
          <w:b/>
          <w:bCs/>
          <w:noProof/>
          <w:color w:val="000000" w:themeColor="text1"/>
          <w:sz w:val="26"/>
          <w:szCs w:val="26"/>
        </w:rPr>
        <mc:AlternateContent>
          <mc:Choice Requires="wps">
            <w:drawing>
              <wp:anchor distT="0" distB="0" distL="114300" distR="114300" simplePos="0" relativeHeight="251665408" behindDoc="0" locked="0" layoutInCell="1" allowOverlap="1" wp14:anchorId="0B003FA0" wp14:editId="239584FD">
                <wp:simplePos x="0" y="0"/>
                <wp:positionH relativeFrom="column">
                  <wp:posOffset>2627713</wp:posOffset>
                </wp:positionH>
                <wp:positionV relativeFrom="paragraph">
                  <wp:posOffset>61429</wp:posOffset>
                </wp:positionV>
                <wp:extent cx="1334632" cy="259715"/>
                <wp:effectExtent l="0" t="0" r="75565" b="83185"/>
                <wp:wrapNone/>
                <wp:docPr id="2013880448" name="Straight Arrow Connector 2013880448"/>
                <wp:cNvGraphicFramePr/>
                <a:graphic xmlns:a="http://schemas.openxmlformats.org/drawingml/2006/main">
                  <a:graphicData uri="http://schemas.microsoft.com/office/word/2010/wordprocessingShape">
                    <wps:wsp>
                      <wps:cNvCnPr/>
                      <wps:spPr>
                        <a:xfrm>
                          <a:off x="0" y="0"/>
                          <a:ext cx="1334632" cy="2597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5B0C09" id="Straight Arrow Connector 2013880448" o:spid="_x0000_s1026" type="#_x0000_t32" style="position:absolute;margin-left:206.9pt;margin-top:4.85pt;width:105.1pt;height:2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" strokecolor="black [3200]" strokeweight=".5pt">
                <v:stroke endarrow="block" joinstyle="miter"/>
              </v:shape>
            </w:pict>
          </mc:Fallback>
        </mc:AlternateContent>
      </w:r>
    </w:p>
    <w:p w14:paraId="2FA0FCD3" w14:textId="42C6F0EE" w:rsidR="00387787" w:rsidRDefault="001D2D3F" w:rsidP="00387787">
      <w:pPr>
        <w:pStyle w:val="NormalWeb"/>
        <w:shd w:val="clear" w:color="auto" w:fill="FFFFFF"/>
        <w:spacing w:before="0" w:beforeAutospacing="0" w:after="0" w:afterAutospacing="0" w:line="360" w:lineRule="auto"/>
        <w:rPr>
          <w:b/>
          <w:bCs/>
          <w:color w:val="000000" w:themeColor="text1"/>
          <w:sz w:val="26"/>
          <w:szCs w:val="26"/>
          <w:shd w:val="clear" w:color="auto" w:fill="FFFFFF"/>
          <w:lang w:val="vi-VN"/>
        </w:rPr>
      </w:pPr>
      <w:r>
        <w:rPr>
          <w:noProof/>
          <w:color w:val="000000" w:themeColor="text1"/>
          <w:sz w:val="26"/>
          <w:szCs w:val="26"/>
        </w:rPr>
        <mc:AlternateContent>
          <mc:Choice Requires="wps">
            <w:drawing>
              <wp:anchor distT="0" distB="0" distL="114300" distR="114300" simplePos="0" relativeHeight="251671552" behindDoc="0" locked="0" layoutInCell="1" allowOverlap="1" wp14:anchorId="0BF1BDD9" wp14:editId="4086CEEA">
                <wp:simplePos x="0" y="0"/>
                <wp:positionH relativeFrom="column">
                  <wp:posOffset>2843939</wp:posOffset>
                </wp:positionH>
                <wp:positionV relativeFrom="paragraph">
                  <wp:posOffset>22968</wp:posOffset>
                </wp:positionV>
                <wp:extent cx="1069383" cy="2019278"/>
                <wp:effectExtent l="0" t="38100" r="54610" b="19685"/>
                <wp:wrapNone/>
                <wp:docPr id="1675355253" name="Straight Arrow Connector 1675355253"/>
                <wp:cNvGraphicFramePr/>
                <a:graphic xmlns:a="http://schemas.openxmlformats.org/drawingml/2006/main">
                  <a:graphicData uri="http://schemas.microsoft.com/office/word/2010/wordprocessingShape">
                    <wps:wsp>
                      <wps:cNvCnPr/>
                      <wps:spPr>
                        <a:xfrm flipV="1">
                          <a:off x="0" y="0"/>
                          <a:ext cx="1069383" cy="20192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C7A402" id="Straight Arrow Connector 1675355253" o:spid="_x0000_s1026" type="#_x0000_t32" style="position:absolute;margin-left:223.95pt;margin-top:1.8pt;width:84.2pt;height:159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" strokecolor="black [3200]" strokeweight=".5pt">
                <v:stroke endarrow="block" joinstyle="miter"/>
              </v:shape>
            </w:pict>
          </mc:Fallback>
        </mc:AlternateContent>
      </w:r>
      <w:r w:rsidR="00387787">
        <w:rPr>
          <w:noProof/>
          <w:color w:val="000000" w:themeColor="text1"/>
          <w:sz w:val="26"/>
          <w:szCs w:val="26"/>
        </w:rPr>
        <mc:AlternateContent>
          <mc:Choice Requires="wps">
            <w:drawing>
              <wp:anchor distT="0" distB="0" distL="114300" distR="114300" simplePos="0" relativeHeight="251667456" behindDoc="0" locked="0" layoutInCell="1" allowOverlap="1" wp14:anchorId="3A1BA9AA" wp14:editId="7DCF83F8">
                <wp:simplePos x="0" y="0"/>
                <wp:positionH relativeFrom="column">
                  <wp:posOffset>2778788</wp:posOffset>
                </wp:positionH>
                <wp:positionV relativeFrom="paragraph">
                  <wp:posOffset>39342</wp:posOffset>
                </wp:positionV>
                <wp:extent cx="1184744" cy="1144851"/>
                <wp:effectExtent l="0" t="38100" r="53975" b="17780"/>
                <wp:wrapNone/>
                <wp:docPr id="2013880450" name="Straight Arrow Connector 2013880450"/>
                <wp:cNvGraphicFramePr/>
                <a:graphic xmlns:a="http://schemas.openxmlformats.org/drawingml/2006/main">
                  <a:graphicData uri="http://schemas.microsoft.com/office/word/2010/wordprocessingShape">
                    <wps:wsp>
                      <wps:cNvCnPr/>
                      <wps:spPr>
                        <a:xfrm flipV="1">
                          <a:off x="0" y="0"/>
                          <a:ext cx="1184744" cy="11448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2848A6" id="Straight Arrow Connector 2013880450" o:spid="_x0000_s1026" type="#_x0000_t32" style="position:absolute;margin-left:218.8pt;margin-top:3.1pt;width:93.3pt;height:90.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" strokecolor="black [3200]" strokeweight=".5pt">
                <v:stroke endarrow="block" joinstyle="miter"/>
              </v:shape>
            </w:pict>
          </mc:Fallback>
        </mc:AlternateContent>
      </w:r>
      <w:r w:rsidR="00387787">
        <w:rPr>
          <w:noProof/>
          <w:color w:val="000000" w:themeColor="text1"/>
          <w:sz w:val="26"/>
          <w:szCs w:val="26"/>
        </w:rPr>
        <mc:AlternateContent>
          <mc:Choice Requires="wps">
            <w:drawing>
              <wp:anchor distT="0" distB="0" distL="114300" distR="114300" simplePos="0" relativeHeight="251662336" behindDoc="0" locked="0" layoutInCell="1" allowOverlap="1" wp14:anchorId="48CACF2E" wp14:editId="277AEC3B">
                <wp:simplePos x="0" y="0"/>
                <wp:positionH relativeFrom="margin">
                  <wp:posOffset>122555</wp:posOffset>
                </wp:positionH>
                <wp:positionV relativeFrom="paragraph">
                  <wp:posOffset>238125</wp:posOffset>
                </wp:positionV>
                <wp:extent cx="2602865" cy="477520"/>
                <wp:effectExtent l="0" t="0" r="26035" b="17780"/>
                <wp:wrapNone/>
                <wp:docPr id="999" name="Rectangle: Rounded Corners 45"/>
                <wp:cNvGraphicFramePr/>
                <a:graphic xmlns:a="http://schemas.openxmlformats.org/drawingml/2006/main">
                  <a:graphicData uri="http://schemas.microsoft.com/office/word/2010/wordprocessingShape">
                    <wps:wsp>
                      <wps:cNvSpPr/>
                      <wps:spPr>
                        <a:xfrm>
                          <a:off x="0" y="0"/>
                          <a:ext cx="2602865" cy="47752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EF3EB49" w14:textId="77777777" w:rsidR="00387787" w:rsidRDefault="00387787" w:rsidP="00387787">
                            <w:pPr>
                              <w:jc w:val="center"/>
                              <w:rPr>
                                <w:rFonts w:ascii="Times New Roman" w:hAnsi="Times New Roman" w:cs="Times New Roman"/>
                                <w:sz w:val="30"/>
                                <w:szCs w:val="30"/>
                              </w:rPr>
                            </w:pPr>
                            <w:r>
                              <w:rPr>
                                <w:rFonts w:ascii="Times New Roman" w:hAnsi="Times New Roman" w:cs="Times New Roman"/>
                                <w:sz w:val="30"/>
                                <w:szCs w:val="30"/>
                              </w:rPr>
                              <w:t>Chất lượng cảm nhận</w:t>
                            </w:r>
                          </w:p>
                        </w:txbxContent>
                      </wps:txbx>
                      <wps:bodyPr rot="0" spcFirstLastPara="0" vertOverflow="clip" horzOverflow="clip"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48CACF2E" id="Rectangle: Rounded Corners 45" o:spid="_x0000_s1029" style="position:absolute;margin-left:9.65pt;margin-top:18.75pt;width:204.95pt;height:37.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" fillcolor="white [3201]" strokecolor="#70ad47 [3209]" strokeweight="1pt">
                <v:stroke joinstyle="miter"/>
                <v:textbox>
                  <w:txbxContent>
                    <w:p w14:paraId="4EF3EB49" w14:textId="77777777" w:rsidR="00387787" w:rsidRDefault="00387787" w:rsidP="00387787">
                      <w:pPr>
                        <w:jc w:val="center"/>
                        <w:rPr>
                          <w:rFonts w:ascii="Times New Roman" w:hAnsi="Times New Roman" w:cs="Times New Roman"/>
                          <w:sz w:val="30"/>
                          <w:szCs w:val="30"/>
                        </w:rPr>
                      </w:pPr>
                      <w:r>
                        <w:rPr>
                          <w:rFonts w:ascii="Times New Roman" w:hAnsi="Times New Roman" w:cs="Times New Roman"/>
                          <w:sz w:val="30"/>
                          <w:szCs w:val="30"/>
                        </w:rPr>
                        <w:t>Chất lượng cảm nhận</w:t>
                      </w:r>
                    </w:p>
                  </w:txbxContent>
                </v:textbox>
                <w10:wrap anchorx="margin"/>
              </v:roundrect>
            </w:pict>
          </mc:Fallback>
        </mc:AlternateContent>
      </w:r>
      <w:r w:rsidR="00387787">
        <w:rPr>
          <w:b/>
          <w:bCs/>
          <w:noProof/>
          <w:color w:val="000000" w:themeColor="text1"/>
          <w:sz w:val="26"/>
          <w:szCs w:val="26"/>
        </w:rPr>
        <mc:AlternateContent>
          <mc:Choice Requires="wps">
            <w:drawing>
              <wp:anchor distT="0" distB="0" distL="114300" distR="114300" simplePos="0" relativeHeight="251666432" behindDoc="0" locked="0" layoutInCell="1" allowOverlap="1" wp14:anchorId="31C56914" wp14:editId="7D5CEF57">
                <wp:simplePos x="0" y="0"/>
                <wp:positionH relativeFrom="column">
                  <wp:posOffset>2725420</wp:posOffset>
                </wp:positionH>
                <wp:positionV relativeFrom="paragraph">
                  <wp:posOffset>38735</wp:posOffset>
                </wp:positionV>
                <wp:extent cx="1235075" cy="452755"/>
                <wp:effectExtent l="0" t="38100" r="60325" b="23495"/>
                <wp:wrapNone/>
                <wp:docPr id="2013880449" name="Straight Arrow Connector 2013880449"/>
                <wp:cNvGraphicFramePr/>
                <a:graphic xmlns:a="http://schemas.openxmlformats.org/drawingml/2006/main">
                  <a:graphicData uri="http://schemas.microsoft.com/office/word/2010/wordprocessingShape">
                    <wps:wsp>
                      <wps:cNvCnPr/>
                      <wps:spPr>
                        <a:xfrm flipV="1">
                          <a:off x="0" y="0"/>
                          <a:ext cx="1235075" cy="4527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52247B" id="Straight Arrow Connector 2013880449" o:spid="_x0000_s1026" type="#_x0000_t32" style="position:absolute;margin-left:214.6pt;margin-top:3.05pt;width:97.25pt;height:35.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" strokecolor="black [3200]" strokeweight=".5pt">
                <v:stroke endarrow="block" joinstyle="miter"/>
              </v:shape>
            </w:pict>
          </mc:Fallback>
        </mc:AlternateContent>
      </w:r>
    </w:p>
    <w:p w14:paraId="4E0FF37B" w14:textId="149FF3C4" w:rsidR="00387787" w:rsidRDefault="00387787" w:rsidP="00387787">
      <w:pPr>
        <w:pStyle w:val="NormalWeb"/>
        <w:shd w:val="clear" w:color="auto" w:fill="FFFFFF"/>
        <w:spacing w:before="0" w:beforeAutospacing="0" w:after="0" w:afterAutospacing="0" w:line="360" w:lineRule="auto"/>
        <w:rPr>
          <w:b/>
          <w:bCs/>
          <w:color w:val="000000" w:themeColor="text1"/>
          <w:sz w:val="26"/>
          <w:szCs w:val="26"/>
          <w:shd w:val="clear" w:color="auto" w:fill="FFFFFF"/>
          <w:lang w:val="vi-VN"/>
        </w:rPr>
      </w:pPr>
    </w:p>
    <w:p w14:paraId="54FCA4CD" w14:textId="37C37B98" w:rsidR="00387787" w:rsidRDefault="00387787" w:rsidP="00387787">
      <w:pPr>
        <w:pStyle w:val="NormalWeb"/>
        <w:shd w:val="clear" w:color="auto" w:fill="FFFFFF"/>
        <w:spacing w:before="0" w:beforeAutospacing="0" w:after="0" w:afterAutospacing="0" w:line="360" w:lineRule="auto"/>
        <w:rPr>
          <w:b/>
          <w:bCs/>
          <w:color w:val="000000" w:themeColor="text1"/>
          <w:sz w:val="26"/>
          <w:szCs w:val="26"/>
          <w:shd w:val="clear" w:color="auto" w:fill="FFFFFF"/>
        </w:rPr>
      </w:pPr>
    </w:p>
    <w:p w14:paraId="7B4B349F" w14:textId="51EE6C8B" w:rsidR="00387787" w:rsidRDefault="00387787" w:rsidP="00387787">
      <w:pPr>
        <w:pStyle w:val="NormalWeb"/>
        <w:shd w:val="clear" w:color="auto" w:fill="FFFFFF"/>
        <w:spacing w:before="0" w:beforeAutospacing="0" w:after="0" w:afterAutospacing="0" w:line="360" w:lineRule="auto"/>
        <w:rPr>
          <w:b/>
          <w:bCs/>
          <w:color w:val="000000" w:themeColor="text1"/>
          <w:sz w:val="26"/>
          <w:szCs w:val="26"/>
          <w:shd w:val="clear" w:color="auto" w:fill="FFFFFF"/>
        </w:rPr>
      </w:pPr>
      <w:r>
        <w:rPr>
          <w:noProof/>
          <w:color w:val="000000" w:themeColor="text1"/>
          <w:sz w:val="26"/>
          <w:szCs w:val="26"/>
        </w:rPr>
        <mc:AlternateContent>
          <mc:Choice Requires="wps">
            <w:drawing>
              <wp:anchor distT="0" distB="0" distL="114300" distR="114300" simplePos="0" relativeHeight="251663360" behindDoc="0" locked="0" layoutInCell="1" allowOverlap="1" wp14:anchorId="7156DCF4" wp14:editId="3FED7CFA">
                <wp:simplePos x="0" y="0"/>
                <wp:positionH relativeFrom="margin">
                  <wp:posOffset>117171</wp:posOffset>
                </wp:positionH>
                <wp:positionV relativeFrom="paragraph">
                  <wp:posOffset>121285</wp:posOffset>
                </wp:positionV>
                <wp:extent cx="2694709" cy="466667"/>
                <wp:effectExtent l="0" t="0" r="10795" b="10160"/>
                <wp:wrapNone/>
                <wp:docPr id="1000" name="Rectangle: Rounded Corners 44"/>
                <wp:cNvGraphicFramePr/>
                <a:graphic xmlns:a="http://schemas.openxmlformats.org/drawingml/2006/main">
                  <a:graphicData uri="http://schemas.microsoft.com/office/word/2010/wordprocessingShape">
                    <wps:wsp>
                      <wps:cNvSpPr/>
                      <wps:spPr>
                        <a:xfrm>
                          <a:off x="0" y="0"/>
                          <a:ext cx="2694709" cy="46666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2923686" w14:textId="77777777" w:rsidR="00387787" w:rsidRDefault="00387787" w:rsidP="00387787">
                            <w:pPr>
                              <w:jc w:val="center"/>
                              <w:rPr>
                                <w:rFonts w:ascii="Times New Roman" w:hAnsi="Times New Roman" w:cs="Times New Roman"/>
                              </w:rPr>
                            </w:pPr>
                            <w:r>
                              <w:rPr>
                                <w:rFonts w:ascii="Times New Roman" w:hAnsi="Times New Roman" w:cs="Times New Roman"/>
                                <w:sz w:val="30"/>
                                <w:szCs w:val="30"/>
                              </w:rPr>
                              <w:t>Lòng trung thành</w:t>
                            </w:r>
                            <w:r>
                              <w:rPr>
                                <w:rFonts w:ascii="Times New Roman" w:hAnsi="Times New Roman" w:cs="Times New Roman"/>
                                <w:color w:val="000000"/>
                                <w:sz w:val="30"/>
                                <w:szCs w:val="30"/>
                                <w:shd w:val="clear" w:color="auto" w:fill="FFFFFF"/>
                              </w:rPr>
                              <w:t xml:space="preserve"> thương hiệu</w:t>
                            </w:r>
                          </w:p>
                          <w:p w14:paraId="1E428E05" w14:textId="77777777" w:rsidR="00387787" w:rsidRDefault="00387787" w:rsidP="00387787">
                            <w:pPr>
                              <w:jc w:val="center"/>
                              <w:rPr>
                                <w:sz w:val="30"/>
                                <w:szCs w:val="30"/>
                              </w:rPr>
                            </w:pPr>
                            <w:r>
                              <w:rPr>
                                <w:sz w:val="30"/>
                                <w:szCs w:val="30"/>
                              </w:rPr>
                              <w:t xml:space="preserve"> </w:t>
                            </w:r>
                          </w:p>
                          <w:p w14:paraId="7A4F1966" w14:textId="77777777" w:rsidR="00387787" w:rsidRDefault="00387787" w:rsidP="00387787">
                            <w:pPr>
                              <w:jc w:val="center"/>
                              <w:rPr>
                                <w:sz w:val="30"/>
                                <w:szCs w:val="30"/>
                              </w:rPr>
                            </w:pPr>
                          </w:p>
                        </w:txbxContent>
                      </wps:txbx>
                      <wps:bodyPr rot="0" spcFirstLastPara="0" vertOverflow="clip" horzOverflow="clip"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7156DCF4" id="Rectangle: Rounded Corners 44" o:spid="_x0000_s1030" style="position:absolute;margin-left:9.25pt;margin-top:9.55pt;width:212.2pt;height:3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" fillcolor="white [3201]" strokecolor="#70ad47 [3209]" strokeweight="1pt">
                <v:stroke joinstyle="miter"/>
                <v:textbox>
                  <w:txbxContent>
                    <w:p w14:paraId="62923686" w14:textId="77777777" w:rsidR="00387787" w:rsidRDefault="00387787" w:rsidP="00387787">
                      <w:pPr>
                        <w:jc w:val="center"/>
                        <w:rPr>
                          <w:rFonts w:ascii="Times New Roman" w:hAnsi="Times New Roman" w:cs="Times New Roman"/>
                        </w:rPr>
                      </w:pPr>
                      <w:r>
                        <w:rPr>
                          <w:rFonts w:ascii="Times New Roman" w:hAnsi="Times New Roman" w:cs="Times New Roman"/>
                          <w:sz w:val="30"/>
                          <w:szCs w:val="30"/>
                        </w:rPr>
                        <w:t>Lòng trung thành</w:t>
                      </w:r>
                      <w:r>
                        <w:rPr>
                          <w:rFonts w:ascii="Times New Roman" w:hAnsi="Times New Roman" w:cs="Times New Roman"/>
                          <w:color w:val="000000"/>
                          <w:sz w:val="30"/>
                          <w:szCs w:val="30"/>
                          <w:shd w:val="clear" w:color="auto" w:fill="FFFFFF"/>
                        </w:rPr>
                        <w:t xml:space="preserve"> thương hiệu</w:t>
                      </w:r>
                    </w:p>
                    <w:p w14:paraId="1E428E05" w14:textId="77777777" w:rsidR="00387787" w:rsidRDefault="00387787" w:rsidP="00387787">
                      <w:pPr>
                        <w:jc w:val="center"/>
                        <w:rPr>
                          <w:sz w:val="30"/>
                          <w:szCs w:val="30"/>
                        </w:rPr>
                      </w:pPr>
                      <w:r>
                        <w:rPr>
                          <w:sz w:val="30"/>
                          <w:szCs w:val="30"/>
                        </w:rPr>
                        <w:t xml:space="preserve"> </w:t>
                      </w:r>
                    </w:p>
                    <w:p w14:paraId="7A4F1966" w14:textId="77777777" w:rsidR="00387787" w:rsidRDefault="00387787" w:rsidP="00387787">
                      <w:pPr>
                        <w:jc w:val="center"/>
                        <w:rPr>
                          <w:sz w:val="30"/>
                          <w:szCs w:val="30"/>
                        </w:rPr>
                      </w:pPr>
                    </w:p>
                  </w:txbxContent>
                </v:textbox>
                <w10:wrap anchorx="margin"/>
              </v:roundrect>
            </w:pict>
          </mc:Fallback>
        </mc:AlternateContent>
      </w:r>
    </w:p>
    <w:p w14:paraId="0F2EA409" w14:textId="4DD92653" w:rsidR="00387787" w:rsidRDefault="00387787" w:rsidP="00387787">
      <w:pPr>
        <w:pStyle w:val="NormalWeb"/>
        <w:shd w:val="clear" w:color="auto" w:fill="FFFFFF"/>
        <w:spacing w:before="0" w:beforeAutospacing="0" w:after="0" w:afterAutospacing="0" w:line="360" w:lineRule="auto"/>
        <w:jc w:val="center"/>
        <w:rPr>
          <w:b/>
          <w:bCs/>
          <w:color w:val="000000" w:themeColor="text1"/>
          <w:sz w:val="26"/>
          <w:szCs w:val="26"/>
          <w:shd w:val="clear" w:color="auto" w:fill="FFFFFF"/>
        </w:rPr>
      </w:pPr>
    </w:p>
    <w:p w14:paraId="70123AFD" w14:textId="0EC16B87" w:rsidR="00387787" w:rsidRDefault="00387787" w:rsidP="00387787">
      <w:pPr>
        <w:pStyle w:val="NormalWeb"/>
        <w:shd w:val="clear" w:color="auto" w:fill="FFFFFF"/>
        <w:spacing w:before="0" w:beforeAutospacing="0" w:after="0" w:afterAutospacing="0" w:line="360" w:lineRule="auto"/>
        <w:jc w:val="both"/>
        <w:outlineLvl w:val="0"/>
        <w:rPr>
          <w:color w:val="000000" w:themeColor="text1"/>
          <w:sz w:val="26"/>
          <w:szCs w:val="26"/>
        </w:rPr>
      </w:pPr>
    </w:p>
    <w:p w14:paraId="7ACDF59E" w14:textId="2D46DD54" w:rsidR="001D2D3F" w:rsidRDefault="001D2D3F" w:rsidP="001D2D3F">
      <w:pPr>
        <w:tabs>
          <w:tab w:val="left" w:pos="426"/>
          <w:tab w:val="left" w:pos="567"/>
          <w:tab w:val="left" w:pos="993"/>
        </w:tabs>
        <w:spacing w:after="0" w:line="360" w:lineRule="auto"/>
        <w:ind w:right="141" w:firstLine="567"/>
        <w:jc w:val="both"/>
        <w:rPr>
          <w:rFonts w:ascii="Times New Roman" w:hAnsi="Times New Roman" w:cs="Times New Roman"/>
          <w:color w:val="000000" w:themeColor="text1"/>
          <w:sz w:val="26"/>
          <w:szCs w:val="26"/>
        </w:rPr>
      </w:pPr>
      <w:r>
        <w:rPr>
          <w:noProof/>
          <w:color w:val="000000" w:themeColor="text1"/>
          <w:sz w:val="26"/>
          <w:szCs w:val="26"/>
        </w:rPr>
        <mc:AlternateContent>
          <mc:Choice Requires="wps">
            <w:drawing>
              <wp:anchor distT="0" distB="0" distL="114300" distR="114300" simplePos="0" relativeHeight="251669504" behindDoc="0" locked="0" layoutInCell="1" allowOverlap="1" wp14:anchorId="042A6316" wp14:editId="1264F2E4">
                <wp:simplePos x="0" y="0"/>
                <wp:positionH relativeFrom="margin">
                  <wp:posOffset>120521</wp:posOffset>
                </wp:positionH>
                <wp:positionV relativeFrom="paragraph">
                  <wp:posOffset>219075</wp:posOffset>
                </wp:positionV>
                <wp:extent cx="2694305" cy="466090"/>
                <wp:effectExtent l="0" t="0" r="10795" b="10160"/>
                <wp:wrapNone/>
                <wp:docPr id="1554945274" name="Rectangle: Rounded Corners 44"/>
                <wp:cNvGraphicFramePr/>
                <a:graphic xmlns:a="http://schemas.openxmlformats.org/drawingml/2006/main">
                  <a:graphicData uri="http://schemas.microsoft.com/office/word/2010/wordprocessingShape">
                    <wps:wsp>
                      <wps:cNvSpPr/>
                      <wps:spPr>
                        <a:xfrm>
                          <a:off x="0" y="0"/>
                          <a:ext cx="2694305" cy="46609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1E096D6" w14:textId="77777777" w:rsidR="001D2D3F" w:rsidRDefault="001D2D3F" w:rsidP="001D2D3F">
                            <w:pPr>
                              <w:jc w:val="center"/>
                              <w:rPr>
                                <w:rFonts w:ascii="Times New Roman" w:hAnsi="Times New Roman" w:cs="Times New Roman"/>
                              </w:rPr>
                            </w:pPr>
                            <w:r>
                              <w:rPr>
                                <w:rFonts w:ascii="Times New Roman" w:hAnsi="Times New Roman" w:cs="Times New Roman"/>
                                <w:sz w:val="30"/>
                                <w:szCs w:val="30"/>
                              </w:rPr>
                              <w:t>Lòng trung thành</w:t>
                            </w:r>
                            <w:r>
                              <w:rPr>
                                <w:rFonts w:ascii="Times New Roman" w:hAnsi="Times New Roman" w:cs="Times New Roman"/>
                                <w:color w:val="000000"/>
                                <w:sz w:val="30"/>
                                <w:szCs w:val="30"/>
                                <w:shd w:val="clear" w:color="auto" w:fill="FFFFFF"/>
                              </w:rPr>
                              <w:t xml:space="preserve"> thương hiệu</w:t>
                            </w:r>
                          </w:p>
                          <w:p w14:paraId="20074CD0" w14:textId="77777777" w:rsidR="001D2D3F" w:rsidRDefault="001D2D3F" w:rsidP="001D2D3F">
                            <w:pPr>
                              <w:jc w:val="center"/>
                              <w:rPr>
                                <w:sz w:val="30"/>
                                <w:szCs w:val="30"/>
                              </w:rPr>
                            </w:pPr>
                            <w:r>
                              <w:rPr>
                                <w:sz w:val="30"/>
                                <w:szCs w:val="30"/>
                              </w:rPr>
                              <w:t xml:space="preserve"> </w:t>
                            </w:r>
                          </w:p>
                          <w:p w14:paraId="531A7C77" w14:textId="77777777" w:rsidR="001D2D3F" w:rsidRDefault="001D2D3F" w:rsidP="001D2D3F">
                            <w:pPr>
                              <w:jc w:val="center"/>
                              <w:rPr>
                                <w:sz w:val="30"/>
                                <w:szCs w:val="30"/>
                              </w:rPr>
                            </w:pPr>
                          </w:p>
                        </w:txbxContent>
                      </wps:txbx>
                      <wps:bodyPr rot="0" spcFirstLastPara="0" vertOverflow="clip" horzOverflow="clip"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042A6316" id="_x0000_s1031" style="position:absolute;left:0;text-align:left;margin-left:9.5pt;margin-top:17.25pt;width:212.15pt;height:36.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" fillcolor="white [3201]" strokecolor="#70ad47 [3209]" strokeweight="1pt">
                <v:stroke joinstyle="miter"/>
                <v:textbox>
                  <w:txbxContent>
                    <w:p w14:paraId="01E096D6" w14:textId="77777777" w:rsidR="001D2D3F" w:rsidRDefault="001D2D3F" w:rsidP="001D2D3F">
                      <w:pPr>
                        <w:jc w:val="center"/>
                        <w:rPr>
                          <w:rFonts w:ascii="Times New Roman" w:hAnsi="Times New Roman" w:cs="Times New Roman"/>
                        </w:rPr>
                      </w:pPr>
                      <w:r>
                        <w:rPr>
                          <w:rFonts w:ascii="Times New Roman" w:hAnsi="Times New Roman" w:cs="Times New Roman"/>
                          <w:sz w:val="30"/>
                          <w:szCs w:val="30"/>
                        </w:rPr>
                        <w:t>Lòng trung thành</w:t>
                      </w:r>
                      <w:r>
                        <w:rPr>
                          <w:rFonts w:ascii="Times New Roman" w:hAnsi="Times New Roman" w:cs="Times New Roman"/>
                          <w:color w:val="000000"/>
                          <w:sz w:val="30"/>
                          <w:szCs w:val="30"/>
                          <w:shd w:val="clear" w:color="auto" w:fill="FFFFFF"/>
                        </w:rPr>
                        <w:t xml:space="preserve"> thương hiệu</w:t>
                      </w:r>
                    </w:p>
                    <w:p w14:paraId="20074CD0" w14:textId="77777777" w:rsidR="001D2D3F" w:rsidRDefault="001D2D3F" w:rsidP="001D2D3F">
                      <w:pPr>
                        <w:jc w:val="center"/>
                        <w:rPr>
                          <w:sz w:val="30"/>
                          <w:szCs w:val="30"/>
                        </w:rPr>
                      </w:pPr>
                      <w:r>
                        <w:rPr>
                          <w:sz w:val="30"/>
                          <w:szCs w:val="30"/>
                        </w:rPr>
                        <w:t xml:space="preserve"> </w:t>
                      </w:r>
                    </w:p>
                    <w:p w14:paraId="531A7C77" w14:textId="77777777" w:rsidR="001D2D3F" w:rsidRDefault="001D2D3F" w:rsidP="001D2D3F">
                      <w:pPr>
                        <w:jc w:val="center"/>
                        <w:rPr>
                          <w:sz w:val="30"/>
                          <w:szCs w:val="30"/>
                        </w:rPr>
                      </w:pPr>
                    </w:p>
                  </w:txbxContent>
                </v:textbox>
                <w10:wrap anchorx="margin"/>
              </v:roundrect>
            </w:pict>
          </mc:Fallback>
        </mc:AlternateContent>
      </w:r>
    </w:p>
    <w:p w14:paraId="2A991FB3" w14:textId="77777777" w:rsidR="001D2D3F" w:rsidRDefault="001D2D3F" w:rsidP="001D2D3F">
      <w:pPr>
        <w:tabs>
          <w:tab w:val="left" w:pos="426"/>
          <w:tab w:val="left" w:pos="567"/>
          <w:tab w:val="left" w:pos="993"/>
        </w:tabs>
        <w:spacing w:after="0" w:line="360" w:lineRule="auto"/>
        <w:ind w:right="141" w:firstLine="567"/>
        <w:jc w:val="both"/>
        <w:rPr>
          <w:rFonts w:ascii="Times New Roman" w:hAnsi="Times New Roman" w:cs="Times New Roman"/>
          <w:color w:val="000000" w:themeColor="text1"/>
          <w:sz w:val="26"/>
          <w:szCs w:val="26"/>
        </w:rPr>
      </w:pPr>
    </w:p>
    <w:p w14:paraId="7AFF8C08" w14:textId="77777777" w:rsidR="001D2D3F" w:rsidRDefault="001D2D3F" w:rsidP="001D2D3F">
      <w:pPr>
        <w:tabs>
          <w:tab w:val="left" w:pos="426"/>
          <w:tab w:val="left" w:pos="567"/>
          <w:tab w:val="left" w:pos="993"/>
        </w:tabs>
        <w:spacing w:after="0" w:line="360" w:lineRule="auto"/>
        <w:ind w:right="141" w:firstLine="567"/>
        <w:jc w:val="both"/>
        <w:rPr>
          <w:rFonts w:ascii="Times New Roman" w:hAnsi="Times New Roman" w:cs="Times New Roman"/>
          <w:color w:val="000000" w:themeColor="text1"/>
          <w:sz w:val="26"/>
          <w:szCs w:val="26"/>
        </w:rPr>
      </w:pPr>
    </w:p>
    <w:p w14:paraId="34A43143" w14:textId="2B02A9A7" w:rsidR="00FA613D" w:rsidRDefault="00FA613D" w:rsidP="001D2D3F">
      <w:pPr>
        <w:tabs>
          <w:tab w:val="left" w:pos="426"/>
          <w:tab w:val="left" w:pos="567"/>
          <w:tab w:val="left" w:pos="993"/>
        </w:tabs>
        <w:spacing w:after="0" w:line="360" w:lineRule="auto"/>
        <w:ind w:right="141"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 Nguồn: Tác giả tổng hợp)</w:t>
      </w:r>
    </w:p>
    <w:p w14:paraId="03C6B286" w14:textId="4F61EE4B" w:rsidR="001D2D3F" w:rsidRDefault="001D2D3F" w:rsidP="001D2D3F">
      <w:pPr>
        <w:tabs>
          <w:tab w:val="left" w:pos="426"/>
          <w:tab w:val="left" w:pos="567"/>
          <w:tab w:val="left" w:pos="993"/>
        </w:tabs>
        <w:spacing w:after="0" w:line="360" w:lineRule="auto"/>
        <w:ind w:right="141"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Dựa trên mục tiêu nghiên cứu, bảng khảo sát và mô hình nghiên cứu của đề xuất các nhân tố ảnh hưởng đến tài sản thương hiệu Trường Đại học Duy Tân qua cảm nhận sinh viên, trên cơ sở lý thuyết nền đã trình bày ở trên, các giả thuyết nghiên cứu được xác định như sau:</w:t>
      </w:r>
    </w:p>
    <w:p w14:paraId="78BB8363" w14:textId="77777777" w:rsidR="001D2D3F" w:rsidRDefault="001D2D3F" w:rsidP="001D2D3F">
      <w:pPr>
        <w:tabs>
          <w:tab w:val="left" w:pos="426"/>
          <w:tab w:val="left" w:pos="567"/>
          <w:tab w:val="left" w:pos="993"/>
        </w:tabs>
        <w:spacing w:after="0" w:line="360" w:lineRule="auto"/>
        <w:ind w:right="141"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H1: Nhận biết thương hiệu có ảnh hưởng đến tài sản thương hiệu Trường Đại học Duy Tân qua cảm nhận sinh viên.</w:t>
      </w:r>
    </w:p>
    <w:p w14:paraId="4CAC5C75" w14:textId="77777777" w:rsidR="001D2D3F" w:rsidRDefault="001D2D3F" w:rsidP="001D2D3F">
      <w:pPr>
        <w:tabs>
          <w:tab w:val="left" w:pos="426"/>
          <w:tab w:val="left" w:pos="567"/>
          <w:tab w:val="left" w:pos="993"/>
        </w:tabs>
        <w:spacing w:after="0" w:line="360" w:lineRule="auto"/>
        <w:ind w:right="141"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H2: Liên tưởng thương hiệu có ảnh hưởng đến tài sản thương hiệu Trường Đại học Duy Tân qua cảm nhận sinh viên.</w:t>
      </w:r>
    </w:p>
    <w:p w14:paraId="0B63D923" w14:textId="77777777" w:rsidR="001D2D3F" w:rsidRDefault="001D2D3F" w:rsidP="001D2D3F">
      <w:pPr>
        <w:tabs>
          <w:tab w:val="left" w:pos="426"/>
          <w:tab w:val="left" w:pos="567"/>
          <w:tab w:val="left" w:pos="993"/>
        </w:tabs>
        <w:spacing w:after="0" w:line="360" w:lineRule="auto"/>
        <w:ind w:right="14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H3: Lòng trung thành thương hiệu có ảnh hưởng đến tài sản thương hiệu Trường Đại học Duy Tân qua cảm nhận sinh viên.</w:t>
      </w:r>
    </w:p>
    <w:p w14:paraId="108DC505" w14:textId="77777777" w:rsidR="001D2D3F" w:rsidRDefault="001D2D3F" w:rsidP="001D2D3F">
      <w:pPr>
        <w:tabs>
          <w:tab w:val="left" w:pos="426"/>
          <w:tab w:val="left" w:pos="567"/>
          <w:tab w:val="left" w:pos="993"/>
        </w:tabs>
        <w:spacing w:after="0" w:line="360" w:lineRule="auto"/>
        <w:ind w:right="141"/>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H4: Chất lượng cảm nhận thương hiệu có ảnh hưởng đến tài sản thương hiệu Trường Đại học Duy Tân qua cảm nhận sinh viên.</w:t>
      </w:r>
    </w:p>
    <w:p w14:paraId="59D4DE2C" w14:textId="72A77987" w:rsidR="00A56E08" w:rsidRDefault="001D2D3F" w:rsidP="007B0AFB">
      <w:pPr>
        <w:tabs>
          <w:tab w:val="left" w:pos="426"/>
          <w:tab w:val="left" w:pos="567"/>
          <w:tab w:val="left" w:pos="993"/>
        </w:tabs>
        <w:spacing w:after="0" w:line="360" w:lineRule="auto"/>
        <w:ind w:right="14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lang w:val="vi-VN"/>
        </w:rPr>
        <w:t>H5: Thái độ đối với</w:t>
      </w:r>
      <w:r>
        <w:rPr>
          <w:rFonts w:ascii="Times New Roman" w:hAnsi="Times New Roman" w:cs="Times New Roman"/>
          <w:color w:val="000000" w:themeColor="text1"/>
          <w:sz w:val="26"/>
          <w:szCs w:val="26"/>
        </w:rPr>
        <w:t xml:space="preserve"> chiêu thị có ảnh hưởng đến tài sản thương hiệu Trường Đại học Duy Tân qua cảm nhận sinh viên.</w:t>
      </w:r>
    </w:p>
    <w:p w14:paraId="7D49827F" w14:textId="1ED8BD02" w:rsidR="007C1BA3" w:rsidRPr="007C1BA3" w:rsidRDefault="007C1BA3" w:rsidP="007C1BA3">
      <w:pPr>
        <w:pStyle w:val="ListParagraph"/>
        <w:numPr>
          <w:ilvl w:val="1"/>
          <w:numId w:val="1"/>
        </w:numPr>
        <w:tabs>
          <w:tab w:val="left" w:pos="426"/>
          <w:tab w:val="left" w:pos="567"/>
          <w:tab w:val="left" w:pos="993"/>
        </w:tabs>
        <w:spacing w:after="0" w:line="360" w:lineRule="auto"/>
        <w:ind w:right="141"/>
        <w:jc w:val="both"/>
        <w:rPr>
          <w:rFonts w:ascii="Times New Roman" w:hAnsi="Times New Roman" w:cs="Times New Roman"/>
          <w:color w:val="000000" w:themeColor="text1"/>
          <w:sz w:val="26"/>
          <w:szCs w:val="26"/>
        </w:rPr>
      </w:pPr>
      <w:r w:rsidRPr="007C1BA3">
        <w:rPr>
          <w:rFonts w:ascii="Times New Roman" w:hAnsi="Times New Roman" w:cs="Times New Roman"/>
          <w:color w:val="000000" w:themeColor="text1"/>
          <w:sz w:val="26"/>
          <w:szCs w:val="26"/>
        </w:rPr>
        <w:t>Phương pháp nghiên cứu</w:t>
      </w:r>
    </w:p>
    <w:p w14:paraId="235428A7" w14:textId="720EA64D" w:rsidR="007C1BA3" w:rsidRPr="006729CE" w:rsidRDefault="006729CE" w:rsidP="006729CE">
      <w:pPr>
        <w:pStyle w:val="NormalWeb"/>
        <w:spacing w:before="0" w:beforeAutospacing="0" w:after="0" w:afterAutospacing="0" w:line="360" w:lineRule="auto"/>
        <w:rPr>
          <w:rFonts w:eastAsiaTheme="minorHAnsi"/>
          <w:color w:val="000000" w:themeColor="text1"/>
          <w:kern w:val="2"/>
          <w:sz w:val="26"/>
          <w:szCs w:val="26"/>
          <w:lang w:val="vi-VN"/>
          <w14:ligatures w14:val="standardContextual"/>
        </w:rPr>
      </w:pPr>
      <w:r>
        <w:rPr>
          <w:rFonts w:eastAsiaTheme="minorHAnsi"/>
          <w:color w:val="000000" w:themeColor="text1"/>
          <w:kern w:val="2"/>
          <w:sz w:val="26"/>
          <w:szCs w:val="26"/>
          <w14:ligatures w14:val="standardContextual"/>
        </w:rPr>
        <w:t xml:space="preserve">   </w:t>
      </w:r>
      <w:r w:rsidR="007C1BA3" w:rsidRPr="006729CE">
        <w:rPr>
          <w:rFonts w:eastAsiaTheme="minorHAnsi"/>
          <w:color w:val="000000" w:themeColor="text1"/>
          <w:kern w:val="2"/>
          <w:sz w:val="26"/>
          <w:szCs w:val="26"/>
          <w:lang w:val="vi-VN"/>
          <w14:ligatures w14:val="standardContextual"/>
        </w:rPr>
        <w:t>Tác giả  sử dụng phương pháp nghiên cứu tổng hợp, đánh giá và phân tích: Tổng hợp kết quả nghiên cứu từ các  nghiên cứu trước đó để  tiến hành đánh giá và phân tích các nhân tố ảnh hưởng đến tài sản thương hiệu trường đại học  và xây dựng một mô hình nghiên cứu phù hợp. Thông qua việc xác định khoảng trống nghiên cứu, tác giả xác định mục tiêu nghiên cứu và chiến lược nghiên cứu là định lượng. Dữ liệu nghiên cứu được sử dụng để xác định các nhân tố liên quan đến tài sản thương hiệu đại học Duy Tân thông qua cảm nhận của sinh viên.</w:t>
      </w:r>
      <w:r w:rsidRPr="006729CE">
        <w:rPr>
          <w:rFonts w:eastAsiaTheme="minorHAnsi"/>
          <w:color w:val="000000" w:themeColor="text1"/>
          <w:kern w:val="2"/>
          <w:sz w:val="26"/>
          <w:szCs w:val="26"/>
          <w:lang w:val="vi-VN"/>
          <w14:ligatures w14:val="standardContextual"/>
        </w:rPr>
        <w:t xml:space="preserve"> Sử dụng kết quả nghiên cứu định lượng, tác giả sẽ tiến hành phỏng  vấn các chuyên gia và dựa vào ý kiến chuyên gia để điều chỉnh mô hình nghiên cứu phù hợp.</w:t>
      </w:r>
    </w:p>
    <w:p w14:paraId="51534CC5" w14:textId="2B581968" w:rsidR="00A56E08" w:rsidRDefault="00A56E08" w:rsidP="00A56E08">
      <w:pPr>
        <w:pStyle w:val="ListParagraph"/>
        <w:numPr>
          <w:ilvl w:val="0"/>
          <w:numId w:val="1"/>
        </w:num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Kết quả nghiên cứu</w:t>
      </w:r>
      <w:r w:rsidR="00F31079">
        <w:rPr>
          <w:rFonts w:ascii="Times New Roman" w:hAnsi="Times New Roman" w:cs="Times New Roman"/>
          <w:color w:val="000000" w:themeColor="text1"/>
          <w:sz w:val="26"/>
          <w:szCs w:val="26"/>
        </w:rPr>
        <w:t xml:space="preserve"> và thảo luận </w:t>
      </w:r>
    </w:p>
    <w:p w14:paraId="405D758B" w14:textId="50D437E2" w:rsidR="007B0AFB" w:rsidRPr="00F31079" w:rsidRDefault="007B0AFB" w:rsidP="00F31079">
      <w:pPr>
        <w:ind w:left="360"/>
        <w:rPr>
          <w:rFonts w:ascii="Times New Roman" w:hAnsi="Times New Roman" w:cs="Times New Roman"/>
          <w:color w:val="000000" w:themeColor="text1"/>
          <w:sz w:val="26"/>
          <w:szCs w:val="26"/>
        </w:rPr>
      </w:pPr>
      <w:r w:rsidRPr="00F31079">
        <w:rPr>
          <w:rFonts w:ascii="Times New Roman" w:hAnsi="Times New Roman" w:cs="Times New Roman"/>
          <w:color w:val="000000" w:themeColor="text1"/>
          <w:sz w:val="26"/>
          <w:szCs w:val="26"/>
        </w:rPr>
        <w:t>3.1 Kiểm định độ tin cậy của thang đo</w:t>
      </w:r>
    </w:p>
    <w:p w14:paraId="5C144561" w14:textId="77777777" w:rsidR="007B0AFB" w:rsidRPr="007B0AFB" w:rsidRDefault="007B0AFB" w:rsidP="007B0AFB">
      <w:pPr>
        <w:tabs>
          <w:tab w:val="left" w:pos="426"/>
          <w:tab w:val="left" w:pos="567"/>
          <w:tab w:val="left" w:pos="993"/>
        </w:tabs>
        <w:spacing w:after="0" w:line="360" w:lineRule="auto"/>
        <w:ind w:right="142"/>
        <w:outlineLvl w:val="0"/>
        <w:rPr>
          <w:rFonts w:ascii="Times New Roman" w:hAnsi="Times New Roman" w:cs="Times New Roman"/>
          <w:b/>
          <w:color w:val="000000" w:themeColor="text1"/>
          <w:sz w:val="26"/>
          <w:szCs w:val="26"/>
        </w:rPr>
      </w:pPr>
      <w:r w:rsidRPr="007B0AFB">
        <w:rPr>
          <w:rFonts w:ascii="Times New Roman" w:hAnsi="Times New Roman" w:cs="Times New Roman"/>
          <w:b/>
          <w:color w:val="000000" w:themeColor="text1"/>
          <w:sz w:val="26"/>
          <w:szCs w:val="26"/>
        </w:rPr>
        <w:t>Bảng tổng hợp kết quả kiểm định chất lượng thang đo các nhân tố ảnh hưởng đến tài sản thương hiệu trường Đại học Duy Tân qua cảm nhận của sinh viên</w:t>
      </w:r>
    </w:p>
    <w:tbl>
      <w:tblPr>
        <w:tblStyle w:val="TableGrid1"/>
        <w:tblW w:w="8842" w:type="dxa"/>
        <w:jc w:val="center"/>
        <w:tblLook w:val="04A0" w:firstRow="1" w:lastRow="0" w:firstColumn="1" w:lastColumn="0" w:noHBand="0" w:noVBand="1"/>
      </w:tblPr>
      <w:tblGrid>
        <w:gridCol w:w="1680"/>
        <w:gridCol w:w="1789"/>
        <w:gridCol w:w="1789"/>
        <w:gridCol w:w="1789"/>
        <w:gridCol w:w="1795"/>
      </w:tblGrid>
      <w:tr w:rsidR="007B0AFB" w14:paraId="3D71FE2B" w14:textId="77777777" w:rsidTr="00605E1E">
        <w:trPr>
          <w:trHeight w:val="587"/>
          <w:jc w:val="center"/>
        </w:trPr>
        <w:tc>
          <w:tcPr>
            <w:tcW w:w="1680" w:type="dxa"/>
            <w:tcBorders>
              <w:top w:val="single" w:sz="4" w:space="0" w:color="auto"/>
              <w:left w:val="single" w:sz="4" w:space="0" w:color="auto"/>
              <w:bottom w:val="single" w:sz="4" w:space="0" w:color="auto"/>
              <w:right w:val="single" w:sz="4" w:space="0" w:color="auto"/>
            </w:tcBorders>
            <w:vAlign w:val="center"/>
          </w:tcPr>
          <w:p w14:paraId="10B6889D" w14:textId="77777777" w:rsidR="007B0AFB" w:rsidRDefault="007B0AFB" w:rsidP="00605E1E">
            <w:pPr>
              <w:tabs>
                <w:tab w:val="left" w:pos="426"/>
                <w:tab w:val="left" w:pos="567"/>
                <w:tab w:val="left" w:pos="993"/>
              </w:tabs>
              <w:ind w:right="141"/>
              <w:jc w:val="center"/>
              <w:rPr>
                <w:color w:val="000000" w:themeColor="text1"/>
                <w:sz w:val="26"/>
                <w:szCs w:val="26"/>
              </w:rPr>
            </w:pPr>
            <w:r>
              <w:rPr>
                <w:color w:val="000000" w:themeColor="text1"/>
                <w:sz w:val="26"/>
                <w:szCs w:val="26"/>
              </w:rPr>
              <w:t>Thang đo</w:t>
            </w:r>
          </w:p>
        </w:tc>
        <w:tc>
          <w:tcPr>
            <w:tcW w:w="1789" w:type="dxa"/>
            <w:tcBorders>
              <w:top w:val="single" w:sz="4" w:space="0" w:color="auto"/>
              <w:left w:val="single" w:sz="4" w:space="0" w:color="auto"/>
              <w:bottom w:val="single" w:sz="4" w:space="0" w:color="auto"/>
              <w:right w:val="single" w:sz="4" w:space="0" w:color="auto"/>
            </w:tcBorders>
            <w:vAlign w:val="center"/>
          </w:tcPr>
          <w:p w14:paraId="45A3A881" w14:textId="77777777" w:rsidR="007B0AFB" w:rsidRDefault="007B0AFB" w:rsidP="00605E1E">
            <w:pPr>
              <w:tabs>
                <w:tab w:val="left" w:pos="426"/>
                <w:tab w:val="left" w:pos="567"/>
                <w:tab w:val="left" w:pos="993"/>
              </w:tabs>
              <w:ind w:right="141"/>
              <w:jc w:val="center"/>
              <w:rPr>
                <w:color w:val="000000" w:themeColor="text1"/>
                <w:sz w:val="26"/>
                <w:szCs w:val="26"/>
              </w:rPr>
            </w:pPr>
            <w:r>
              <w:rPr>
                <w:color w:val="000000" w:themeColor="text1"/>
                <w:sz w:val="26"/>
                <w:szCs w:val="26"/>
              </w:rPr>
              <w:t>Trung bình thàng đo nếu không loại biến</w:t>
            </w:r>
          </w:p>
        </w:tc>
        <w:tc>
          <w:tcPr>
            <w:tcW w:w="1789" w:type="dxa"/>
            <w:tcBorders>
              <w:top w:val="single" w:sz="4" w:space="0" w:color="auto"/>
              <w:left w:val="single" w:sz="4" w:space="0" w:color="auto"/>
              <w:bottom w:val="single" w:sz="4" w:space="0" w:color="auto"/>
              <w:right w:val="single" w:sz="4" w:space="0" w:color="auto"/>
            </w:tcBorders>
            <w:vAlign w:val="center"/>
          </w:tcPr>
          <w:p w14:paraId="328442EB" w14:textId="77777777" w:rsidR="007B0AFB" w:rsidRDefault="007B0AFB" w:rsidP="00605E1E">
            <w:pPr>
              <w:tabs>
                <w:tab w:val="left" w:pos="426"/>
                <w:tab w:val="left" w:pos="567"/>
                <w:tab w:val="left" w:pos="993"/>
              </w:tabs>
              <w:ind w:right="141"/>
              <w:jc w:val="center"/>
              <w:rPr>
                <w:color w:val="000000" w:themeColor="text1"/>
                <w:sz w:val="26"/>
                <w:szCs w:val="26"/>
              </w:rPr>
            </w:pPr>
            <w:r>
              <w:rPr>
                <w:color w:val="000000" w:themeColor="text1"/>
                <w:sz w:val="26"/>
                <w:szCs w:val="26"/>
              </w:rPr>
              <w:t>Phương sai thang đo nếu loại biến</w:t>
            </w:r>
          </w:p>
        </w:tc>
        <w:tc>
          <w:tcPr>
            <w:tcW w:w="1789" w:type="dxa"/>
            <w:tcBorders>
              <w:top w:val="single" w:sz="4" w:space="0" w:color="auto"/>
              <w:left w:val="single" w:sz="4" w:space="0" w:color="auto"/>
              <w:bottom w:val="single" w:sz="4" w:space="0" w:color="auto"/>
              <w:right w:val="single" w:sz="4" w:space="0" w:color="auto"/>
            </w:tcBorders>
            <w:vAlign w:val="center"/>
          </w:tcPr>
          <w:p w14:paraId="1707F3FC" w14:textId="77777777" w:rsidR="007B0AFB" w:rsidRDefault="007B0AFB" w:rsidP="00605E1E">
            <w:pPr>
              <w:tabs>
                <w:tab w:val="left" w:pos="426"/>
                <w:tab w:val="left" w:pos="567"/>
                <w:tab w:val="left" w:pos="993"/>
              </w:tabs>
              <w:ind w:right="141"/>
              <w:jc w:val="center"/>
              <w:rPr>
                <w:color w:val="000000" w:themeColor="text1"/>
                <w:sz w:val="26"/>
                <w:szCs w:val="26"/>
              </w:rPr>
            </w:pPr>
            <w:r>
              <w:rPr>
                <w:color w:val="000000" w:themeColor="text1"/>
                <w:sz w:val="26"/>
                <w:szCs w:val="26"/>
              </w:rPr>
              <w:t>Tương quan biến tổng</w:t>
            </w:r>
          </w:p>
        </w:tc>
        <w:tc>
          <w:tcPr>
            <w:tcW w:w="1795" w:type="dxa"/>
            <w:tcBorders>
              <w:top w:val="single" w:sz="4" w:space="0" w:color="auto"/>
              <w:left w:val="single" w:sz="4" w:space="0" w:color="auto"/>
              <w:bottom w:val="single" w:sz="4" w:space="0" w:color="auto"/>
              <w:right w:val="single" w:sz="4" w:space="0" w:color="auto"/>
            </w:tcBorders>
            <w:vAlign w:val="center"/>
          </w:tcPr>
          <w:p w14:paraId="2727D062" w14:textId="77777777" w:rsidR="007B0AFB" w:rsidRDefault="007B0AFB" w:rsidP="00605E1E">
            <w:pPr>
              <w:tabs>
                <w:tab w:val="left" w:pos="426"/>
                <w:tab w:val="left" w:pos="567"/>
                <w:tab w:val="left" w:pos="993"/>
              </w:tabs>
              <w:ind w:right="141"/>
              <w:jc w:val="center"/>
              <w:rPr>
                <w:color w:val="000000" w:themeColor="text1"/>
                <w:sz w:val="26"/>
                <w:szCs w:val="26"/>
              </w:rPr>
            </w:pPr>
            <w:r>
              <w:rPr>
                <w:color w:val="000000" w:themeColor="text1"/>
                <w:sz w:val="26"/>
                <w:szCs w:val="26"/>
              </w:rPr>
              <w:t>Cronbach alpha nếu loại biến</w:t>
            </w:r>
          </w:p>
        </w:tc>
      </w:tr>
      <w:tr w:rsidR="007B0AFB" w14:paraId="35636365" w14:textId="77777777" w:rsidTr="00605E1E">
        <w:trPr>
          <w:trHeight w:val="422"/>
          <w:jc w:val="center"/>
        </w:trPr>
        <w:tc>
          <w:tcPr>
            <w:tcW w:w="8842" w:type="dxa"/>
            <w:gridSpan w:val="5"/>
            <w:tcBorders>
              <w:top w:val="single" w:sz="4" w:space="0" w:color="auto"/>
              <w:left w:val="single" w:sz="4" w:space="0" w:color="auto"/>
              <w:bottom w:val="single" w:sz="4" w:space="0" w:color="auto"/>
              <w:right w:val="single" w:sz="4" w:space="0" w:color="auto"/>
            </w:tcBorders>
            <w:vAlign w:val="center"/>
          </w:tcPr>
          <w:p w14:paraId="593084CC" w14:textId="77777777" w:rsidR="007B0AFB" w:rsidRDefault="007B0AFB" w:rsidP="00605E1E">
            <w:pPr>
              <w:tabs>
                <w:tab w:val="left" w:pos="426"/>
                <w:tab w:val="left" w:pos="567"/>
                <w:tab w:val="left" w:pos="993"/>
              </w:tabs>
              <w:spacing w:line="360" w:lineRule="auto"/>
              <w:ind w:right="141" w:firstLine="567"/>
              <w:jc w:val="center"/>
              <w:rPr>
                <w:color w:val="000000" w:themeColor="text1"/>
                <w:sz w:val="26"/>
                <w:szCs w:val="26"/>
              </w:rPr>
            </w:pPr>
            <w:r>
              <w:rPr>
                <w:b/>
                <w:bCs/>
                <w:color w:val="000000" w:themeColor="text1"/>
                <w:sz w:val="26"/>
                <w:szCs w:val="26"/>
                <w:lang w:val="vi-VN"/>
              </w:rPr>
              <w:t>Chất lượng cảm nhận</w:t>
            </w:r>
            <w:r>
              <w:rPr>
                <w:color w:val="000000" w:themeColor="text1"/>
                <w:sz w:val="26"/>
                <w:szCs w:val="26"/>
                <w:lang w:val="vi-VN"/>
              </w:rPr>
              <w:t xml:space="preserve">, </w:t>
            </w:r>
            <w:r>
              <w:rPr>
                <w:color w:val="000000" w:themeColor="text1"/>
                <w:sz w:val="26"/>
                <w:szCs w:val="26"/>
              </w:rPr>
              <w:t>α = .8</w:t>
            </w:r>
            <w:r>
              <w:rPr>
                <w:color w:val="000000" w:themeColor="text1"/>
                <w:sz w:val="26"/>
                <w:szCs w:val="26"/>
                <w:lang w:val="vi-VN"/>
              </w:rPr>
              <w:t>64</w:t>
            </w:r>
          </w:p>
        </w:tc>
      </w:tr>
      <w:tr w:rsidR="007B0AFB" w14:paraId="3B765E15" w14:textId="77777777" w:rsidTr="00605E1E">
        <w:trPr>
          <w:trHeight w:val="422"/>
          <w:jc w:val="center"/>
        </w:trPr>
        <w:tc>
          <w:tcPr>
            <w:tcW w:w="1680" w:type="dxa"/>
            <w:tcBorders>
              <w:top w:val="single" w:sz="4" w:space="0" w:color="auto"/>
              <w:left w:val="single" w:sz="4" w:space="0" w:color="auto"/>
              <w:bottom w:val="single" w:sz="4" w:space="0" w:color="auto"/>
              <w:right w:val="single" w:sz="4" w:space="0" w:color="auto"/>
            </w:tcBorders>
            <w:vAlign w:val="center"/>
          </w:tcPr>
          <w:p w14:paraId="40E8F900" w14:textId="77777777" w:rsidR="007B0AFB" w:rsidRDefault="007B0AFB" w:rsidP="00605E1E">
            <w:pPr>
              <w:spacing w:line="360" w:lineRule="auto"/>
              <w:ind w:left="60" w:right="60"/>
              <w:jc w:val="center"/>
              <w:rPr>
                <w:color w:val="000000" w:themeColor="text1"/>
                <w:sz w:val="26"/>
                <w:szCs w:val="26"/>
              </w:rPr>
            </w:pPr>
            <w:r>
              <w:rPr>
                <w:color w:val="000000" w:themeColor="text1"/>
                <w:sz w:val="26"/>
                <w:szCs w:val="26"/>
                <w:lang w:val="vi-VN"/>
              </w:rPr>
              <w:t>CN1</w:t>
            </w:r>
          </w:p>
        </w:tc>
        <w:tc>
          <w:tcPr>
            <w:tcW w:w="1789" w:type="dxa"/>
            <w:tcBorders>
              <w:top w:val="single" w:sz="4" w:space="0" w:color="auto"/>
              <w:left w:val="single" w:sz="4" w:space="0" w:color="auto"/>
              <w:bottom w:val="single" w:sz="4" w:space="0" w:color="auto"/>
              <w:right w:val="single" w:sz="4" w:space="0" w:color="auto"/>
            </w:tcBorders>
            <w:vAlign w:val="center"/>
          </w:tcPr>
          <w:p w14:paraId="44A550A3"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12,853</w:t>
            </w:r>
          </w:p>
        </w:tc>
        <w:tc>
          <w:tcPr>
            <w:tcW w:w="1789" w:type="dxa"/>
            <w:tcBorders>
              <w:top w:val="single" w:sz="4" w:space="0" w:color="auto"/>
              <w:left w:val="single" w:sz="4" w:space="0" w:color="auto"/>
              <w:bottom w:val="single" w:sz="4" w:space="0" w:color="auto"/>
              <w:right w:val="single" w:sz="4" w:space="0" w:color="auto"/>
            </w:tcBorders>
            <w:vAlign w:val="center"/>
          </w:tcPr>
          <w:p w14:paraId="15135CAD"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5,669</w:t>
            </w:r>
          </w:p>
        </w:tc>
        <w:tc>
          <w:tcPr>
            <w:tcW w:w="1789" w:type="dxa"/>
            <w:tcBorders>
              <w:top w:val="single" w:sz="4" w:space="0" w:color="auto"/>
              <w:left w:val="single" w:sz="4" w:space="0" w:color="auto"/>
              <w:bottom w:val="single" w:sz="4" w:space="0" w:color="auto"/>
              <w:right w:val="single" w:sz="4" w:space="0" w:color="auto"/>
            </w:tcBorders>
            <w:vAlign w:val="center"/>
          </w:tcPr>
          <w:p w14:paraId="22D71C0F"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,662</w:t>
            </w:r>
          </w:p>
        </w:tc>
        <w:tc>
          <w:tcPr>
            <w:tcW w:w="1795" w:type="dxa"/>
            <w:tcBorders>
              <w:top w:val="single" w:sz="4" w:space="0" w:color="auto"/>
              <w:left w:val="single" w:sz="4" w:space="0" w:color="auto"/>
              <w:bottom w:val="single" w:sz="4" w:space="0" w:color="auto"/>
              <w:right w:val="single" w:sz="4" w:space="0" w:color="auto"/>
            </w:tcBorders>
            <w:vAlign w:val="center"/>
          </w:tcPr>
          <w:p w14:paraId="315C42AB"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,841</w:t>
            </w:r>
          </w:p>
        </w:tc>
      </w:tr>
      <w:tr w:rsidR="007B0AFB" w14:paraId="1BBF0E2C" w14:textId="77777777" w:rsidTr="00605E1E">
        <w:trPr>
          <w:trHeight w:val="422"/>
          <w:jc w:val="center"/>
        </w:trPr>
        <w:tc>
          <w:tcPr>
            <w:tcW w:w="1680" w:type="dxa"/>
            <w:tcBorders>
              <w:top w:val="single" w:sz="4" w:space="0" w:color="auto"/>
              <w:left w:val="single" w:sz="4" w:space="0" w:color="auto"/>
              <w:bottom w:val="single" w:sz="4" w:space="0" w:color="auto"/>
              <w:right w:val="single" w:sz="4" w:space="0" w:color="auto"/>
            </w:tcBorders>
            <w:vAlign w:val="center"/>
          </w:tcPr>
          <w:p w14:paraId="47041BCD" w14:textId="77777777" w:rsidR="007B0AFB" w:rsidRDefault="007B0AFB" w:rsidP="00605E1E">
            <w:pPr>
              <w:spacing w:line="360" w:lineRule="auto"/>
              <w:ind w:left="60" w:right="60"/>
              <w:jc w:val="center"/>
              <w:rPr>
                <w:color w:val="000000" w:themeColor="text1"/>
                <w:sz w:val="26"/>
                <w:szCs w:val="26"/>
              </w:rPr>
            </w:pPr>
            <w:r>
              <w:rPr>
                <w:color w:val="000000" w:themeColor="text1"/>
                <w:sz w:val="26"/>
                <w:szCs w:val="26"/>
                <w:lang w:val="vi-VN"/>
              </w:rPr>
              <w:t>CN2</w:t>
            </w:r>
          </w:p>
        </w:tc>
        <w:tc>
          <w:tcPr>
            <w:tcW w:w="1789" w:type="dxa"/>
            <w:tcBorders>
              <w:top w:val="single" w:sz="4" w:space="0" w:color="auto"/>
              <w:left w:val="single" w:sz="4" w:space="0" w:color="auto"/>
              <w:bottom w:val="single" w:sz="4" w:space="0" w:color="auto"/>
              <w:right w:val="single" w:sz="4" w:space="0" w:color="auto"/>
            </w:tcBorders>
            <w:vAlign w:val="center"/>
          </w:tcPr>
          <w:p w14:paraId="03AB6EF4"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12,717</w:t>
            </w:r>
          </w:p>
        </w:tc>
        <w:tc>
          <w:tcPr>
            <w:tcW w:w="1789" w:type="dxa"/>
            <w:tcBorders>
              <w:top w:val="single" w:sz="4" w:space="0" w:color="auto"/>
              <w:left w:val="single" w:sz="4" w:space="0" w:color="auto"/>
              <w:bottom w:val="single" w:sz="4" w:space="0" w:color="auto"/>
              <w:right w:val="single" w:sz="4" w:space="0" w:color="auto"/>
            </w:tcBorders>
            <w:vAlign w:val="center"/>
          </w:tcPr>
          <w:p w14:paraId="62CC3432"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5,507</w:t>
            </w:r>
          </w:p>
        </w:tc>
        <w:tc>
          <w:tcPr>
            <w:tcW w:w="1789" w:type="dxa"/>
            <w:tcBorders>
              <w:top w:val="single" w:sz="4" w:space="0" w:color="auto"/>
              <w:left w:val="single" w:sz="4" w:space="0" w:color="auto"/>
              <w:bottom w:val="single" w:sz="4" w:space="0" w:color="auto"/>
              <w:right w:val="single" w:sz="4" w:space="0" w:color="auto"/>
            </w:tcBorders>
            <w:vAlign w:val="center"/>
          </w:tcPr>
          <w:p w14:paraId="4EFB4CC9"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,693</w:t>
            </w:r>
          </w:p>
        </w:tc>
        <w:tc>
          <w:tcPr>
            <w:tcW w:w="1795" w:type="dxa"/>
            <w:tcBorders>
              <w:top w:val="single" w:sz="4" w:space="0" w:color="auto"/>
              <w:left w:val="single" w:sz="4" w:space="0" w:color="auto"/>
              <w:bottom w:val="single" w:sz="4" w:space="0" w:color="auto"/>
              <w:right w:val="single" w:sz="4" w:space="0" w:color="auto"/>
            </w:tcBorders>
            <w:vAlign w:val="center"/>
          </w:tcPr>
          <w:p w14:paraId="19BDA712"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,834</w:t>
            </w:r>
          </w:p>
        </w:tc>
      </w:tr>
      <w:tr w:rsidR="007B0AFB" w14:paraId="614E6BC4" w14:textId="77777777" w:rsidTr="00605E1E">
        <w:trPr>
          <w:trHeight w:val="422"/>
          <w:jc w:val="center"/>
        </w:trPr>
        <w:tc>
          <w:tcPr>
            <w:tcW w:w="1680" w:type="dxa"/>
            <w:tcBorders>
              <w:top w:val="single" w:sz="4" w:space="0" w:color="auto"/>
              <w:left w:val="single" w:sz="4" w:space="0" w:color="auto"/>
              <w:bottom w:val="single" w:sz="4" w:space="0" w:color="auto"/>
              <w:right w:val="single" w:sz="4" w:space="0" w:color="auto"/>
            </w:tcBorders>
            <w:vAlign w:val="center"/>
          </w:tcPr>
          <w:p w14:paraId="0B8F5D0B" w14:textId="77777777" w:rsidR="007B0AFB" w:rsidRDefault="007B0AFB" w:rsidP="00605E1E">
            <w:pPr>
              <w:spacing w:line="360" w:lineRule="auto"/>
              <w:ind w:left="60" w:right="60"/>
              <w:jc w:val="center"/>
              <w:rPr>
                <w:color w:val="000000" w:themeColor="text1"/>
                <w:sz w:val="26"/>
                <w:szCs w:val="26"/>
              </w:rPr>
            </w:pPr>
            <w:r>
              <w:rPr>
                <w:color w:val="000000" w:themeColor="text1"/>
                <w:sz w:val="26"/>
                <w:szCs w:val="26"/>
                <w:lang w:val="vi-VN"/>
              </w:rPr>
              <w:lastRenderedPageBreak/>
              <w:t>CN3</w:t>
            </w:r>
          </w:p>
        </w:tc>
        <w:tc>
          <w:tcPr>
            <w:tcW w:w="1789" w:type="dxa"/>
            <w:tcBorders>
              <w:top w:val="single" w:sz="4" w:space="0" w:color="auto"/>
              <w:left w:val="single" w:sz="4" w:space="0" w:color="auto"/>
              <w:bottom w:val="single" w:sz="4" w:space="0" w:color="auto"/>
              <w:right w:val="single" w:sz="4" w:space="0" w:color="auto"/>
            </w:tcBorders>
            <w:vAlign w:val="center"/>
          </w:tcPr>
          <w:p w14:paraId="15F1252C"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12,219</w:t>
            </w:r>
          </w:p>
        </w:tc>
        <w:tc>
          <w:tcPr>
            <w:tcW w:w="1789" w:type="dxa"/>
            <w:tcBorders>
              <w:top w:val="single" w:sz="4" w:space="0" w:color="auto"/>
              <w:left w:val="single" w:sz="4" w:space="0" w:color="auto"/>
              <w:bottom w:val="single" w:sz="4" w:space="0" w:color="auto"/>
              <w:right w:val="single" w:sz="4" w:space="0" w:color="auto"/>
            </w:tcBorders>
            <w:vAlign w:val="center"/>
          </w:tcPr>
          <w:p w14:paraId="5F2BC8F9"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5,370</w:t>
            </w:r>
          </w:p>
        </w:tc>
        <w:tc>
          <w:tcPr>
            <w:tcW w:w="1789" w:type="dxa"/>
            <w:tcBorders>
              <w:top w:val="single" w:sz="4" w:space="0" w:color="auto"/>
              <w:left w:val="single" w:sz="4" w:space="0" w:color="auto"/>
              <w:bottom w:val="single" w:sz="4" w:space="0" w:color="auto"/>
              <w:right w:val="single" w:sz="4" w:space="0" w:color="auto"/>
            </w:tcBorders>
            <w:vAlign w:val="center"/>
          </w:tcPr>
          <w:p w14:paraId="2DC9D6F1"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,716</w:t>
            </w:r>
          </w:p>
        </w:tc>
        <w:tc>
          <w:tcPr>
            <w:tcW w:w="1795" w:type="dxa"/>
            <w:tcBorders>
              <w:top w:val="single" w:sz="4" w:space="0" w:color="auto"/>
              <w:left w:val="single" w:sz="4" w:space="0" w:color="auto"/>
              <w:bottom w:val="single" w:sz="4" w:space="0" w:color="auto"/>
              <w:right w:val="single" w:sz="4" w:space="0" w:color="auto"/>
            </w:tcBorders>
            <w:vAlign w:val="center"/>
          </w:tcPr>
          <w:p w14:paraId="3347B744"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,828</w:t>
            </w:r>
          </w:p>
        </w:tc>
      </w:tr>
      <w:tr w:rsidR="007B0AFB" w14:paraId="3A53CDB0" w14:textId="77777777" w:rsidTr="00605E1E">
        <w:trPr>
          <w:trHeight w:val="422"/>
          <w:jc w:val="center"/>
        </w:trPr>
        <w:tc>
          <w:tcPr>
            <w:tcW w:w="1680" w:type="dxa"/>
            <w:tcBorders>
              <w:top w:val="single" w:sz="4" w:space="0" w:color="auto"/>
              <w:left w:val="single" w:sz="4" w:space="0" w:color="auto"/>
              <w:bottom w:val="single" w:sz="4" w:space="0" w:color="auto"/>
              <w:right w:val="single" w:sz="4" w:space="0" w:color="auto"/>
            </w:tcBorders>
            <w:vAlign w:val="center"/>
          </w:tcPr>
          <w:p w14:paraId="188923A9" w14:textId="77777777" w:rsidR="007B0AFB" w:rsidRDefault="007B0AFB" w:rsidP="00605E1E">
            <w:pPr>
              <w:spacing w:line="360" w:lineRule="auto"/>
              <w:ind w:left="60" w:right="60"/>
              <w:jc w:val="center"/>
              <w:rPr>
                <w:color w:val="000000" w:themeColor="text1"/>
                <w:sz w:val="26"/>
                <w:szCs w:val="26"/>
              </w:rPr>
            </w:pPr>
            <w:r>
              <w:rPr>
                <w:color w:val="000000" w:themeColor="text1"/>
                <w:sz w:val="26"/>
                <w:szCs w:val="26"/>
                <w:lang w:val="vi-VN"/>
              </w:rPr>
              <w:t>CN4</w:t>
            </w:r>
          </w:p>
        </w:tc>
        <w:tc>
          <w:tcPr>
            <w:tcW w:w="1789" w:type="dxa"/>
            <w:tcBorders>
              <w:top w:val="single" w:sz="4" w:space="0" w:color="auto"/>
              <w:left w:val="single" w:sz="4" w:space="0" w:color="auto"/>
              <w:bottom w:val="single" w:sz="4" w:space="0" w:color="auto"/>
              <w:right w:val="single" w:sz="4" w:space="0" w:color="auto"/>
            </w:tcBorders>
            <w:vAlign w:val="center"/>
          </w:tcPr>
          <w:p w14:paraId="6029BB9F"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12,139</w:t>
            </w:r>
          </w:p>
        </w:tc>
        <w:tc>
          <w:tcPr>
            <w:tcW w:w="1789" w:type="dxa"/>
            <w:tcBorders>
              <w:top w:val="single" w:sz="4" w:space="0" w:color="auto"/>
              <w:left w:val="single" w:sz="4" w:space="0" w:color="auto"/>
              <w:bottom w:val="single" w:sz="4" w:space="0" w:color="auto"/>
              <w:right w:val="single" w:sz="4" w:space="0" w:color="auto"/>
            </w:tcBorders>
            <w:vAlign w:val="center"/>
          </w:tcPr>
          <w:p w14:paraId="3C0FA990"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5,457</w:t>
            </w:r>
          </w:p>
        </w:tc>
        <w:tc>
          <w:tcPr>
            <w:tcW w:w="1789" w:type="dxa"/>
            <w:tcBorders>
              <w:top w:val="single" w:sz="4" w:space="0" w:color="auto"/>
              <w:left w:val="single" w:sz="4" w:space="0" w:color="auto"/>
              <w:bottom w:val="single" w:sz="4" w:space="0" w:color="auto"/>
              <w:right w:val="single" w:sz="4" w:space="0" w:color="auto"/>
            </w:tcBorders>
            <w:vAlign w:val="center"/>
          </w:tcPr>
          <w:p w14:paraId="3FE8DB3E"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,649</w:t>
            </w:r>
          </w:p>
        </w:tc>
        <w:tc>
          <w:tcPr>
            <w:tcW w:w="1795" w:type="dxa"/>
            <w:tcBorders>
              <w:top w:val="single" w:sz="4" w:space="0" w:color="auto"/>
              <w:left w:val="single" w:sz="4" w:space="0" w:color="auto"/>
              <w:bottom w:val="single" w:sz="4" w:space="0" w:color="auto"/>
              <w:right w:val="single" w:sz="4" w:space="0" w:color="auto"/>
            </w:tcBorders>
            <w:vAlign w:val="center"/>
          </w:tcPr>
          <w:p w14:paraId="632FC2DF"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,845</w:t>
            </w:r>
          </w:p>
        </w:tc>
      </w:tr>
      <w:tr w:rsidR="007B0AFB" w14:paraId="7A6349FC" w14:textId="77777777" w:rsidTr="00605E1E">
        <w:trPr>
          <w:trHeight w:val="422"/>
          <w:jc w:val="center"/>
        </w:trPr>
        <w:tc>
          <w:tcPr>
            <w:tcW w:w="1680" w:type="dxa"/>
            <w:tcBorders>
              <w:top w:val="single" w:sz="4" w:space="0" w:color="auto"/>
              <w:left w:val="single" w:sz="4" w:space="0" w:color="auto"/>
              <w:bottom w:val="single" w:sz="4" w:space="0" w:color="auto"/>
              <w:right w:val="single" w:sz="4" w:space="0" w:color="auto"/>
            </w:tcBorders>
            <w:vAlign w:val="center"/>
          </w:tcPr>
          <w:p w14:paraId="3C06A943" w14:textId="77777777" w:rsidR="007B0AFB" w:rsidRDefault="007B0AFB" w:rsidP="00605E1E">
            <w:pPr>
              <w:spacing w:line="360" w:lineRule="auto"/>
              <w:ind w:left="60" w:right="60"/>
              <w:jc w:val="center"/>
              <w:rPr>
                <w:color w:val="000000" w:themeColor="text1"/>
                <w:sz w:val="26"/>
                <w:szCs w:val="26"/>
                <w:lang w:val="vi-VN"/>
              </w:rPr>
            </w:pPr>
            <w:r>
              <w:rPr>
                <w:color w:val="000000" w:themeColor="text1"/>
                <w:sz w:val="26"/>
                <w:szCs w:val="26"/>
                <w:lang w:val="vi-VN"/>
              </w:rPr>
              <w:t>CN5</w:t>
            </w:r>
          </w:p>
        </w:tc>
        <w:tc>
          <w:tcPr>
            <w:tcW w:w="1789" w:type="dxa"/>
            <w:tcBorders>
              <w:top w:val="single" w:sz="4" w:space="0" w:color="auto"/>
              <w:left w:val="single" w:sz="4" w:space="0" w:color="auto"/>
              <w:bottom w:val="single" w:sz="4" w:space="0" w:color="auto"/>
              <w:right w:val="single" w:sz="4" w:space="0" w:color="auto"/>
            </w:tcBorders>
            <w:vAlign w:val="center"/>
          </w:tcPr>
          <w:p w14:paraId="66983E63"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12,183</w:t>
            </w:r>
          </w:p>
        </w:tc>
        <w:tc>
          <w:tcPr>
            <w:tcW w:w="1789" w:type="dxa"/>
            <w:tcBorders>
              <w:top w:val="single" w:sz="4" w:space="0" w:color="auto"/>
              <w:left w:val="single" w:sz="4" w:space="0" w:color="auto"/>
              <w:bottom w:val="single" w:sz="4" w:space="0" w:color="auto"/>
              <w:right w:val="single" w:sz="4" w:space="0" w:color="auto"/>
            </w:tcBorders>
            <w:vAlign w:val="center"/>
          </w:tcPr>
          <w:p w14:paraId="799E4E01" w14:textId="77777777" w:rsidR="007B0AFB" w:rsidRDefault="007B0AFB" w:rsidP="00605E1E">
            <w:pPr>
              <w:spacing w:line="360" w:lineRule="auto"/>
              <w:ind w:left="60" w:right="60"/>
              <w:jc w:val="right"/>
              <w:rPr>
                <w:color w:val="000000" w:themeColor="text1"/>
                <w:sz w:val="26"/>
                <w:szCs w:val="26"/>
                <w:lang w:val="vi-VN"/>
              </w:rPr>
            </w:pPr>
            <w:r>
              <w:rPr>
                <w:color w:val="000000" w:themeColor="text1"/>
                <w:sz w:val="26"/>
                <w:szCs w:val="26"/>
              </w:rPr>
              <w:t>5,036</w:t>
            </w:r>
          </w:p>
        </w:tc>
        <w:tc>
          <w:tcPr>
            <w:tcW w:w="1789" w:type="dxa"/>
            <w:tcBorders>
              <w:top w:val="single" w:sz="4" w:space="0" w:color="auto"/>
              <w:left w:val="single" w:sz="4" w:space="0" w:color="auto"/>
              <w:bottom w:val="single" w:sz="4" w:space="0" w:color="auto"/>
              <w:right w:val="single" w:sz="4" w:space="0" w:color="auto"/>
            </w:tcBorders>
            <w:vAlign w:val="center"/>
          </w:tcPr>
          <w:p w14:paraId="492367BC"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,710</w:t>
            </w:r>
          </w:p>
        </w:tc>
        <w:tc>
          <w:tcPr>
            <w:tcW w:w="1795" w:type="dxa"/>
            <w:tcBorders>
              <w:top w:val="single" w:sz="4" w:space="0" w:color="auto"/>
              <w:left w:val="single" w:sz="4" w:space="0" w:color="auto"/>
              <w:bottom w:val="single" w:sz="4" w:space="0" w:color="auto"/>
              <w:right w:val="single" w:sz="4" w:space="0" w:color="auto"/>
            </w:tcBorders>
            <w:vAlign w:val="center"/>
          </w:tcPr>
          <w:p w14:paraId="6E4F7C5F"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,830</w:t>
            </w:r>
          </w:p>
        </w:tc>
      </w:tr>
      <w:tr w:rsidR="007B0AFB" w14:paraId="60ADC7C6" w14:textId="77777777" w:rsidTr="00605E1E">
        <w:trPr>
          <w:trHeight w:val="414"/>
          <w:jc w:val="center"/>
        </w:trPr>
        <w:tc>
          <w:tcPr>
            <w:tcW w:w="8842" w:type="dxa"/>
            <w:gridSpan w:val="5"/>
            <w:tcBorders>
              <w:top w:val="single" w:sz="4" w:space="0" w:color="auto"/>
              <w:left w:val="single" w:sz="4" w:space="0" w:color="auto"/>
              <w:bottom w:val="single" w:sz="4" w:space="0" w:color="auto"/>
              <w:right w:val="single" w:sz="4" w:space="0" w:color="auto"/>
            </w:tcBorders>
            <w:vAlign w:val="center"/>
          </w:tcPr>
          <w:p w14:paraId="4E1A43F4" w14:textId="77777777" w:rsidR="007B0AFB" w:rsidRDefault="007B0AFB" w:rsidP="00605E1E">
            <w:pPr>
              <w:tabs>
                <w:tab w:val="left" w:pos="426"/>
                <w:tab w:val="left" w:pos="567"/>
                <w:tab w:val="left" w:pos="993"/>
              </w:tabs>
              <w:spacing w:line="360" w:lineRule="auto"/>
              <w:ind w:right="141" w:firstLine="567"/>
              <w:jc w:val="center"/>
              <w:rPr>
                <w:color w:val="000000" w:themeColor="text1"/>
                <w:sz w:val="26"/>
                <w:szCs w:val="26"/>
              </w:rPr>
            </w:pPr>
            <w:r>
              <w:rPr>
                <w:b/>
                <w:bCs/>
                <w:color w:val="000000" w:themeColor="text1"/>
                <w:sz w:val="26"/>
                <w:szCs w:val="26"/>
                <w:lang w:val="vi-VN"/>
              </w:rPr>
              <w:t>Nhận biết thương hiêu</w:t>
            </w:r>
            <w:r>
              <w:rPr>
                <w:color w:val="000000" w:themeColor="text1"/>
                <w:sz w:val="26"/>
                <w:szCs w:val="26"/>
                <w:lang w:val="vi-VN"/>
              </w:rPr>
              <w:t xml:space="preserve">, </w:t>
            </w:r>
            <w:r>
              <w:rPr>
                <w:color w:val="000000" w:themeColor="text1"/>
                <w:sz w:val="26"/>
                <w:szCs w:val="26"/>
              </w:rPr>
              <w:t>α =.</w:t>
            </w:r>
            <w:r>
              <w:rPr>
                <w:color w:val="000000" w:themeColor="text1"/>
                <w:sz w:val="26"/>
                <w:szCs w:val="26"/>
                <w:lang w:val="vi-VN"/>
              </w:rPr>
              <w:t>802</w:t>
            </w:r>
          </w:p>
        </w:tc>
      </w:tr>
      <w:tr w:rsidR="007B0AFB" w14:paraId="35B4EA3C" w14:textId="77777777" w:rsidTr="00605E1E">
        <w:trPr>
          <w:trHeight w:val="422"/>
          <w:jc w:val="center"/>
        </w:trPr>
        <w:tc>
          <w:tcPr>
            <w:tcW w:w="1680" w:type="dxa"/>
            <w:tcBorders>
              <w:top w:val="single" w:sz="4" w:space="0" w:color="auto"/>
              <w:left w:val="single" w:sz="4" w:space="0" w:color="auto"/>
              <w:bottom w:val="single" w:sz="4" w:space="0" w:color="auto"/>
              <w:right w:val="single" w:sz="4" w:space="0" w:color="auto"/>
            </w:tcBorders>
            <w:vAlign w:val="center"/>
          </w:tcPr>
          <w:p w14:paraId="05D5D27F" w14:textId="77777777" w:rsidR="007B0AFB" w:rsidRDefault="007B0AFB" w:rsidP="00605E1E">
            <w:pPr>
              <w:spacing w:line="360" w:lineRule="auto"/>
              <w:ind w:left="60" w:right="60"/>
              <w:jc w:val="center"/>
              <w:rPr>
                <w:color w:val="000000" w:themeColor="text1"/>
                <w:sz w:val="26"/>
                <w:szCs w:val="26"/>
              </w:rPr>
            </w:pPr>
            <w:r>
              <w:rPr>
                <w:color w:val="000000" w:themeColor="text1"/>
                <w:sz w:val="26"/>
                <w:szCs w:val="26"/>
                <w:lang w:val="vi-VN"/>
              </w:rPr>
              <w:t>NB</w:t>
            </w:r>
            <w:r>
              <w:rPr>
                <w:color w:val="000000" w:themeColor="text1"/>
                <w:sz w:val="26"/>
                <w:szCs w:val="26"/>
              </w:rPr>
              <w:t>1</w:t>
            </w:r>
          </w:p>
        </w:tc>
        <w:tc>
          <w:tcPr>
            <w:tcW w:w="1789" w:type="dxa"/>
            <w:tcBorders>
              <w:top w:val="single" w:sz="4" w:space="0" w:color="auto"/>
              <w:left w:val="single" w:sz="4" w:space="0" w:color="auto"/>
              <w:bottom w:val="single" w:sz="4" w:space="0" w:color="auto"/>
              <w:right w:val="single" w:sz="4" w:space="0" w:color="auto"/>
            </w:tcBorders>
            <w:vAlign w:val="center"/>
          </w:tcPr>
          <w:p w14:paraId="76F90443"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10,067</w:t>
            </w:r>
          </w:p>
        </w:tc>
        <w:tc>
          <w:tcPr>
            <w:tcW w:w="1789" w:type="dxa"/>
            <w:tcBorders>
              <w:top w:val="single" w:sz="4" w:space="0" w:color="auto"/>
              <w:left w:val="single" w:sz="4" w:space="0" w:color="auto"/>
              <w:bottom w:val="single" w:sz="4" w:space="0" w:color="auto"/>
              <w:right w:val="single" w:sz="4" w:space="0" w:color="auto"/>
            </w:tcBorders>
            <w:vAlign w:val="center"/>
          </w:tcPr>
          <w:p w14:paraId="4A256C09"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3,377</w:t>
            </w:r>
          </w:p>
        </w:tc>
        <w:tc>
          <w:tcPr>
            <w:tcW w:w="1789" w:type="dxa"/>
            <w:tcBorders>
              <w:top w:val="single" w:sz="4" w:space="0" w:color="auto"/>
              <w:left w:val="single" w:sz="4" w:space="0" w:color="auto"/>
              <w:bottom w:val="single" w:sz="4" w:space="0" w:color="auto"/>
              <w:right w:val="single" w:sz="4" w:space="0" w:color="auto"/>
            </w:tcBorders>
            <w:vAlign w:val="center"/>
          </w:tcPr>
          <w:p w14:paraId="18AE6C1D"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,599</w:t>
            </w:r>
          </w:p>
        </w:tc>
        <w:tc>
          <w:tcPr>
            <w:tcW w:w="1795" w:type="dxa"/>
            <w:tcBorders>
              <w:top w:val="single" w:sz="4" w:space="0" w:color="auto"/>
              <w:left w:val="single" w:sz="4" w:space="0" w:color="auto"/>
              <w:bottom w:val="single" w:sz="4" w:space="0" w:color="auto"/>
              <w:right w:val="single" w:sz="4" w:space="0" w:color="auto"/>
            </w:tcBorders>
            <w:vAlign w:val="center"/>
          </w:tcPr>
          <w:p w14:paraId="76765C04"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,761</w:t>
            </w:r>
          </w:p>
        </w:tc>
      </w:tr>
      <w:tr w:rsidR="007B0AFB" w14:paraId="0E6309EC" w14:textId="77777777" w:rsidTr="00605E1E">
        <w:trPr>
          <w:trHeight w:val="422"/>
          <w:jc w:val="center"/>
        </w:trPr>
        <w:tc>
          <w:tcPr>
            <w:tcW w:w="1680" w:type="dxa"/>
            <w:tcBorders>
              <w:top w:val="single" w:sz="4" w:space="0" w:color="auto"/>
              <w:left w:val="single" w:sz="4" w:space="0" w:color="auto"/>
              <w:bottom w:val="single" w:sz="4" w:space="0" w:color="auto"/>
              <w:right w:val="single" w:sz="4" w:space="0" w:color="auto"/>
            </w:tcBorders>
            <w:vAlign w:val="center"/>
          </w:tcPr>
          <w:p w14:paraId="788ABF1C" w14:textId="77777777" w:rsidR="007B0AFB" w:rsidRDefault="007B0AFB" w:rsidP="00605E1E">
            <w:pPr>
              <w:spacing w:line="360" w:lineRule="auto"/>
              <w:ind w:left="60" w:right="60"/>
              <w:jc w:val="center"/>
              <w:rPr>
                <w:color w:val="000000" w:themeColor="text1"/>
                <w:sz w:val="26"/>
                <w:szCs w:val="26"/>
              </w:rPr>
            </w:pPr>
            <w:r>
              <w:rPr>
                <w:color w:val="000000" w:themeColor="text1"/>
                <w:sz w:val="26"/>
                <w:szCs w:val="26"/>
                <w:lang w:val="vi-VN"/>
              </w:rPr>
              <w:t>NB</w:t>
            </w:r>
            <w:r>
              <w:rPr>
                <w:color w:val="000000" w:themeColor="text1"/>
                <w:sz w:val="26"/>
                <w:szCs w:val="26"/>
              </w:rPr>
              <w:t>2</w:t>
            </w:r>
          </w:p>
        </w:tc>
        <w:tc>
          <w:tcPr>
            <w:tcW w:w="1789" w:type="dxa"/>
            <w:tcBorders>
              <w:top w:val="single" w:sz="4" w:space="0" w:color="auto"/>
              <w:left w:val="single" w:sz="4" w:space="0" w:color="auto"/>
              <w:bottom w:val="single" w:sz="4" w:space="0" w:color="auto"/>
              <w:right w:val="single" w:sz="4" w:space="0" w:color="auto"/>
            </w:tcBorders>
            <w:vAlign w:val="center"/>
          </w:tcPr>
          <w:p w14:paraId="7DD281AA"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10,011</w:t>
            </w:r>
          </w:p>
        </w:tc>
        <w:tc>
          <w:tcPr>
            <w:tcW w:w="1789" w:type="dxa"/>
            <w:tcBorders>
              <w:top w:val="single" w:sz="4" w:space="0" w:color="auto"/>
              <w:left w:val="single" w:sz="4" w:space="0" w:color="auto"/>
              <w:bottom w:val="single" w:sz="4" w:space="0" w:color="auto"/>
              <w:right w:val="single" w:sz="4" w:space="0" w:color="auto"/>
            </w:tcBorders>
            <w:vAlign w:val="center"/>
          </w:tcPr>
          <w:p w14:paraId="0FC55790"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3,148</w:t>
            </w:r>
          </w:p>
        </w:tc>
        <w:tc>
          <w:tcPr>
            <w:tcW w:w="1789" w:type="dxa"/>
            <w:tcBorders>
              <w:top w:val="single" w:sz="4" w:space="0" w:color="auto"/>
              <w:left w:val="single" w:sz="4" w:space="0" w:color="auto"/>
              <w:bottom w:val="single" w:sz="4" w:space="0" w:color="auto"/>
              <w:right w:val="single" w:sz="4" w:space="0" w:color="auto"/>
            </w:tcBorders>
            <w:vAlign w:val="center"/>
          </w:tcPr>
          <w:p w14:paraId="20BCEC15"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,620</w:t>
            </w:r>
          </w:p>
        </w:tc>
        <w:tc>
          <w:tcPr>
            <w:tcW w:w="1795" w:type="dxa"/>
            <w:tcBorders>
              <w:top w:val="single" w:sz="4" w:space="0" w:color="auto"/>
              <w:left w:val="single" w:sz="4" w:space="0" w:color="auto"/>
              <w:bottom w:val="single" w:sz="4" w:space="0" w:color="auto"/>
              <w:right w:val="single" w:sz="4" w:space="0" w:color="auto"/>
            </w:tcBorders>
            <w:vAlign w:val="center"/>
          </w:tcPr>
          <w:p w14:paraId="0AB9A106"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,751</w:t>
            </w:r>
          </w:p>
        </w:tc>
      </w:tr>
      <w:tr w:rsidR="007B0AFB" w14:paraId="7F692464" w14:textId="77777777" w:rsidTr="00605E1E">
        <w:trPr>
          <w:trHeight w:val="422"/>
          <w:jc w:val="center"/>
        </w:trPr>
        <w:tc>
          <w:tcPr>
            <w:tcW w:w="1680" w:type="dxa"/>
            <w:tcBorders>
              <w:top w:val="single" w:sz="4" w:space="0" w:color="auto"/>
              <w:left w:val="single" w:sz="4" w:space="0" w:color="auto"/>
              <w:bottom w:val="single" w:sz="4" w:space="0" w:color="auto"/>
              <w:right w:val="single" w:sz="4" w:space="0" w:color="auto"/>
            </w:tcBorders>
            <w:vAlign w:val="center"/>
          </w:tcPr>
          <w:p w14:paraId="088052B1" w14:textId="77777777" w:rsidR="007B0AFB" w:rsidRDefault="007B0AFB" w:rsidP="00605E1E">
            <w:pPr>
              <w:spacing w:line="360" w:lineRule="auto"/>
              <w:ind w:left="60" w:right="60"/>
              <w:jc w:val="center"/>
              <w:rPr>
                <w:color w:val="000000" w:themeColor="text1"/>
                <w:sz w:val="26"/>
                <w:szCs w:val="26"/>
              </w:rPr>
            </w:pPr>
            <w:r>
              <w:rPr>
                <w:color w:val="000000" w:themeColor="text1"/>
                <w:sz w:val="26"/>
                <w:szCs w:val="26"/>
                <w:lang w:val="vi-VN"/>
              </w:rPr>
              <w:t>NB</w:t>
            </w:r>
            <w:r>
              <w:rPr>
                <w:color w:val="000000" w:themeColor="text1"/>
                <w:sz w:val="26"/>
                <w:szCs w:val="26"/>
              </w:rPr>
              <w:t>3</w:t>
            </w:r>
          </w:p>
        </w:tc>
        <w:tc>
          <w:tcPr>
            <w:tcW w:w="1789" w:type="dxa"/>
            <w:tcBorders>
              <w:top w:val="single" w:sz="4" w:space="0" w:color="auto"/>
              <w:left w:val="single" w:sz="4" w:space="0" w:color="auto"/>
              <w:bottom w:val="single" w:sz="4" w:space="0" w:color="auto"/>
              <w:right w:val="single" w:sz="4" w:space="0" w:color="auto"/>
            </w:tcBorders>
            <w:vAlign w:val="center"/>
          </w:tcPr>
          <w:p w14:paraId="3DF10D5E"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10,003</w:t>
            </w:r>
          </w:p>
        </w:tc>
        <w:tc>
          <w:tcPr>
            <w:tcW w:w="1789" w:type="dxa"/>
            <w:tcBorders>
              <w:top w:val="single" w:sz="4" w:space="0" w:color="auto"/>
              <w:left w:val="single" w:sz="4" w:space="0" w:color="auto"/>
              <w:bottom w:val="single" w:sz="4" w:space="0" w:color="auto"/>
              <w:right w:val="single" w:sz="4" w:space="0" w:color="auto"/>
            </w:tcBorders>
            <w:vAlign w:val="center"/>
          </w:tcPr>
          <w:p w14:paraId="639AAA69"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3,273</w:t>
            </w:r>
          </w:p>
        </w:tc>
        <w:tc>
          <w:tcPr>
            <w:tcW w:w="1789" w:type="dxa"/>
            <w:tcBorders>
              <w:top w:val="single" w:sz="4" w:space="0" w:color="auto"/>
              <w:left w:val="single" w:sz="4" w:space="0" w:color="auto"/>
              <w:bottom w:val="single" w:sz="4" w:space="0" w:color="auto"/>
              <w:right w:val="single" w:sz="4" w:space="0" w:color="auto"/>
            </w:tcBorders>
            <w:vAlign w:val="center"/>
          </w:tcPr>
          <w:p w14:paraId="3F886120"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,590</w:t>
            </w:r>
          </w:p>
        </w:tc>
        <w:tc>
          <w:tcPr>
            <w:tcW w:w="1795" w:type="dxa"/>
            <w:tcBorders>
              <w:top w:val="single" w:sz="4" w:space="0" w:color="auto"/>
              <w:left w:val="single" w:sz="4" w:space="0" w:color="auto"/>
              <w:bottom w:val="single" w:sz="4" w:space="0" w:color="auto"/>
              <w:right w:val="single" w:sz="4" w:space="0" w:color="auto"/>
            </w:tcBorders>
            <w:vAlign w:val="center"/>
          </w:tcPr>
          <w:p w14:paraId="6E02E070"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,765</w:t>
            </w:r>
          </w:p>
        </w:tc>
      </w:tr>
      <w:tr w:rsidR="007B0AFB" w14:paraId="763BA7B8" w14:textId="77777777" w:rsidTr="00605E1E">
        <w:trPr>
          <w:trHeight w:val="422"/>
          <w:jc w:val="center"/>
        </w:trPr>
        <w:tc>
          <w:tcPr>
            <w:tcW w:w="1680" w:type="dxa"/>
            <w:tcBorders>
              <w:top w:val="single" w:sz="4" w:space="0" w:color="auto"/>
              <w:left w:val="single" w:sz="4" w:space="0" w:color="auto"/>
              <w:bottom w:val="single" w:sz="4" w:space="0" w:color="auto"/>
              <w:right w:val="single" w:sz="4" w:space="0" w:color="auto"/>
            </w:tcBorders>
            <w:vAlign w:val="center"/>
          </w:tcPr>
          <w:p w14:paraId="7FA60C55" w14:textId="77777777" w:rsidR="007B0AFB" w:rsidRDefault="007B0AFB" w:rsidP="00605E1E">
            <w:pPr>
              <w:spacing w:line="360" w:lineRule="auto"/>
              <w:ind w:left="60" w:right="60"/>
              <w:jc w:val="center"/>
              <w:rPr>
                <w:color w:val="000000" w:themeColor="text1"/>
                <w:sz w:val="26"/>
                <w:szCs w:val="26"/>
              </w:rPr>
            </w:pPr>
            <w:r>
              <w:rPr>
                <w:color w:val="000000" w:themeColor="text1"/>
                <w:sz w:val="26"/>
                <w:szCs w:val="26"/>
                <w:lang w:val="vi-VN"/>
              </w:rPr>
              <w:t>NB</w:t>
            </w:r>
            <w:r>
              <w:rPr>
                <w:color w:val="000000" w:themeColor="text1"/>
                <w:sz w:val="26"/>
                <w:szCs w:val="26"/>
              </w:rPr>
              <w:t>4</w:t>
            </w:r>
          </w:p>
        </w:tc>
        <w:tc>
          <w:tcPr>
            <w:tcW w:w="1789" w:type="dxa"/>
            <w:tcBorders>
              <w:top w:val="single" w:sz="4" w:space="0" w:color="auto"/>
              <w:left w:val="single" w:sz="4" w:space="0" w:color="auto"/>
              <w:bottom w:val="single" w:sz="4" w:space="0" w:color="auto"/>
              <w:right w:val="single" w:sz="4" w:space="0" w:color="auto"/>
            </w:tcBorders>
            <w:vAlign w:val="center"/>
          </w:tcPr>
          <w:p w14:paraId="20340A66"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10,053</w:t>
            </w:r>
          </w:p>
        </w:tc>
        <w:tc>
          <w:tcPr>
            <w:tcW w:w="1789" w:type="dxa"/>
            <w:tcBorders>
              <w:top w:val="single" w:sz="4" w:space="0" w:color="auto"/>
              <w:left w:val="single" w:sz="4" w:space="0" w:color="auto"/>
              <w:bottom w:val="single" w:sz="4" w:space="0" w:color="auto"/>
              <w:right w:val="single" w:sz="4" w:space="0" w:color="auto"/>
            </w:tcBorders>
            <w:vAlign w:val="center"/>
          </w:tcPr>
          <w:p w14:paraId="077FA5BA"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3,019</w:t>
            </w:r>
          </w:p>
        </w:tc>
        <w:tc>
          <w:tcPr>
            <w:tcW w:w="1789" w:type="dxa"/>
            <w:tcBorders>
              <w:top w:val="single" w:sz="4" w:space="0" w:color="auto"/>
              <w:left w:val="single" w:sz="4" w:space="0" w:color="auto"/>
              <w:bottom w:val="single" w:sz="4" w:space="0" w:color="auto"/>
              <w:right w:val="single" w:sz="4" w:space="0" w:color="auto"/>
            </w:tcBorders>
            <w:vAlign w:val="center"/>
          </w:tcPr>
          <w:p w14:paraId="47058CAA"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,657</w:t>
            </w:r>
          </w:p>
        </w:tc>
        <w:tc>
          <w:tcPr>
            <w:tcW w:w="1795" w:type="dxa"/>
            <w:tcBorders>
              <w:top w:val="single" w:sz="4" w:space="0" w:color="auto"/>
              <w:left w:val="single" w:sz="4" w:space="0" w:color="auto"/>
              <w:bottom w:val="single" w:sz="4" w:space="0" w:color="auto"/>
              <w:right w:val="single" w:sz="4" w:space="0" w:color="auto"/>
            </w:tcBorders>
            <w:vAlign w:val="center"/>
          </w:tcPr>
          <w:p w14:paraId="3AF22329"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,732</w:t>
            </w:r>
          </w:p>
        </w:tc>
      </w:tr>
      <w:tr w:rsidR="007B0AFB" w14:paraId="75B6B000" w14:textId="77777777" w:rsidTr="00605E1E">
        <w:trPr>
          <w:trHeight w:val="422"/>
          <w:jc w:val="center"/>
        </w:trPr>
        <w:tc>
          <w:tcPr>
            <w:tcW w:w="8842" w:type="dxa"/>
            <w:gridSpan w:val="5"/>
            <w:tcBorders>
              <w:top w:val="single" w:sz="4" w:space="0" w:color="auto"/>
              <w:left w:val="single" w:sz="4" w:space="0" w:color="auto"/>
              <w:bottom w:val="single" w:sz="4" w:space="0" w:color="auto"/>
              <w:right w:val="single" w:sz="4" w:space="0" w:color="auto"/>
            </w:tcBorders>
            <w:vAlign w:val="center"/>
          </w:tcPr>
          <w:p w14:paraId="699E3727" w14:textId="77777777" w:rsidR="007B0AFB" w:rsidRDefault="007B0AFB" w:rsidP="00605E1E">
            <w:pPr>
              <w:tabs>
                <w:tab w:val="left" w:pos="426"/>
                <w:tab w:val="left" w:pos="567"/>
                <w:tab w:val="left" w:pos="993"/>
              </w:tabs>
              <w:spacing w:line="360" w:lineRule="auto"/>
              <w:ind w:right="141" w:firstLine="567"/>
              <w:jc w:val="center"/>
              <w:rPr>
                <w:color w:val="000000" w:themeColor="text1"/>
                <w:sz w:val="26"/>
                <w:szCs w:val="26"/>
                <w:lang w:val="vi-VN"/>
              </w:rPr>
            </w:pPr>
            <w:r>
              <w:rPr>
                <w:b/>
                <w:bCs/>
                <w:color w:val="000000" w:themeColor="text1"/>
                <w:sz w:val="26"/>
                <w:szCs w:val="26"/>
                <w:lang w:val="vi-VN"/>
              </w:rPr>
              <w:t>Trung thành thương hiệu</w:t>
            </w:r>
            <w:r>
              <w:rPr>
                <w:color w:val="000000" w:themeColor="text1"/>
                <w:sz w:val="26"/>
                <w:szCs w:val="26"/>
                <w:lang w:val="vi-VN"/>
              </w:rPr>
              <w:t xml:space="preserve">, </w:t>
            </w:r>
            <w:r>
              <w:rPr>
                <w:color w:val="000000" w:themeColor="text1"/>
                <w:sz w:val="26"/>
                <w:szCs w:val="26"/>
              </w:rPr>
              <w:t>α = .8</w:t>
            </w:r>
            <w:r>
              <w:rPr>
                <w:color w:val="000000" w:themeColor="text1"/>
                <w:sz w:val="26"/>
                <w:szCs w:val="26"/>
                <w:lang w:val="vi-VN"/>
              </w:rPr>
              <w:t>41</w:t>
            </w:r>
          </w:p>
        </w:tc>
      </w:tr>
      <w:tr w:rsidR="007B0AFB" w14:paraId="4B57FC9A" w14:textId="77777777" w:rsidTr="00605E1E">
        <w:trPr>
          <w:trHeight w:val="422"/>
          <w:jc w:val="center"/>
        </w:trPr>
        <w:tc>
          <w:tcPr>
            <w:tcW w:w="1680" w:type="dxa"/>
            <w:tcBorders>
              <w:top w:val="single" w:sz="4" w:space="0" w:color="auto"/>
              <w:left w:val="single" w:sz="4" w:space="0" w:color="auto"/>
              <w:bottom w:val="single" w:sz="4" w:space="0" w:color="auto"/>
              <w:right w:val="single" w:sz="4" w:space="0" w:color="auto"/>
            </w:tcBorders>
          </w:tcPr>
          <w:p w14:paraId="7C8AF239" w14:textId="77777777" w:rsidR="007B0AFB" w:rsidRDefault="007B0AFB" w:rsidP="00605E1E">
            <w:pPr>
              <w:spacing w:line="360" w:lineRule="auto"/>
              <w:ind w:left="60" w:right="60"/>
              <w:jc w:val="center"/>
              <w:rPr>
                <w:color w:val="000000" w:themeColor="text1"/>
                <w:sz w:val="26"/>
                <w:szCs w:val="26"/>
              </w:rPr>
            </w:pPr>
            <w:r>
              <w:rPr>
                <w:color w:val="000000" w:themeColor="text1"/>
                <w:sz w:val="26"/>
                <w:szCs w:val="26"/>
              </w:rPr>
              <w:t>TT1</w:t>
            </w:r>
          </w:p>
        </w:tc>
        <w:tc>
          <w:tcPr>
            <w:tcW w:w="1789" w:type="dxa"/>
            <w:tcBorders>
              <w:top w:val="single" w:sz="4" w:space="0" w:color="auto"/>
              <w:left w:val="single" w:sz="4" w:space="0" w:color="auto"/>
              <w:bottom w:val="single" w:sz="4" w:space="0" w:color="auto"/>
              <w:right w:val="single" w:sz="4" w:space="0" w:color="auto"/>
            </w:tcBorders>
            <w:vAlign w:val="center"/>
          </w:tcPr>
          <w:p w14:paraId="797B6938"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13,439</w:t>
            </w:r>
          </w:p>
        </w:tc>
        <w:tc>
          <w:tcPr>
            <w:tcW w:w="1789" w:type="dxa"/>
            <w:tcBorders>
              <w:top w:val="single" w:sz="4" w:space="0" w:color="auto"/>
              <w:left w:val="single" w:sz="4" w:space="0" w:color="auto"/>
              <w:bottom w:val="single" w:sz="4" w:space="0" w:color="auto"/>
              <w:right w:val="single" w:sz="4" w:space="0" w:color="auto"/>
            </w:tcBorders>
            <w:vAlign w:val="center"/>
          </w:tcPr>
          <w:p w14:paraId="0E807492"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5,523</w:t>
            </w:r>
          </w:p>
        </w:tc>
        <w:tc>
          <w:tcPr>
            <w:tcW w:w="1789" w:type="dxa"/>
            <w:tcBorders>
              <w:top w:val="single" w:sz="4" w:space="0" w:color="auto"/>
              <w:left w:val="single" w:sz="4" w:space="0" w:color="auto"/>
              <w:bottom w:val="single" w:sz="4" w:space="0" w:color="auto"/>
              <w:right w:val="single" w:sz="4" w:space="0" w:color="auto"/>
            </w:tcBorders>
            <w:vAlign w:val="center"/>
          </w:tcPr>
          <w:p w14:paraId="7104B5D1"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,626</w:t>
            </w:r>
          </w:p>
        </w:tc>
        <w:tc>
          <w:tcPr>
            <w:tcW w:w="1795" w:type="dxa"/>
            <w:tcBorders>
              <w:top w:val="single" w:sz="4" w:space="0" w:color="auto"/>
              <w:left w:val="single" w:sz="4" w:space="0" w:color="auto"/>
              <w:bottom w:val="single" w:sz="4" w:space="0" w:color="auto"/>
              <w:right w:val="single" w:sz="4" w:space="0" w:color="auto"/>
            </w:tcBorders>
            <w:vAlign w:val="center"/>
          </w:tcPr>
          <w:p w14:paraId="5CBFF647"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,815</w:t>
            </w:r>
          </w:p>
        </w:tc>
      </w:tr>
      <w:tr w:rsidR="007B0AFB" w14:paraId="28AF5F07" w14:textId="77777777" w:rsidTr="00605E1E">
        <w:trPr>
          <w:trHeight w:val="422"/>
          <w:jc w:val="center"/>
        </w:trPr>
        <w:tc>
          <w:tcPr>
            <w:tcW w:w="1680" w:type="dxa"/>
            <w:tcBorders>
              <w:top w:val="single" w:sz="4" w:space="0" w:color="auto"/>
              <w:left w:val="single" w:sz="4" w:space="0" w:color="auto"/>
              <w:bottom w:val="single" w:sz="4" w:space="0" w:color="auto"/>
              <w:right w:val="single" w:sz="4" w:space="0" w:color="auto"/>
            </w:tcBorders>
          </w:tcPr>
          <w:p w14:paraId="09826EA0" w14:textId="77777777" w:rsidR="007B0AFB" w:rsidRDefault="007B0AFB" w:rsidP="00605E1E">
            <w:pPr>
              <w:spacing w:line="360" w:lineRule="auto"/>
              <w:ind w:left="60" w:right="60"/>
              <w:jc w:val="center"/>
              <w:rPr>
                <w:color w:val="000000" w:themeColor="text1"/>
                <w:sz w:val="26"/>
                <w:szCs w:val="26"/>
              </w:rPr>
            </w:pPr>
            <w:r>
              <w:rPr>
                <w:color w:val="000000" w:themeColor="text1"/>
                <w:sz w:val="26"/>
                <w:szCs w:val="26"/>
              </w:rPr>
              <w:t>TT2</w:t>
            </w:r>
          </w:p>
        </w:tc>
        <w:tc>
          <w:tcPr>
            <w:tcW w:w="1789" w:type="dxa"/>
            <w:tcBorders>
              <w:top w:val="single" w:sz="4" w:space="0" w:color="auto"/>
              <w:left w:val="single" w:sz="4" w:space="0" w:color="auto"/>
              <w:bottom w:val="single" w:sz="4" w:space="0" w:color="auto"/>
              <w:right w:val="single" w:sz="4" w:space="0" w:color="auto"/>
            </w:tcBorders>
            <w:vAlign w:val="center"/>
          </w:tcPr>
          <w:p w14:paraId="6BDA98F5"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13,392</w:t>
            </w:r>
          </w:p>
        </w:tc>
        <w:tc>
          <w:tcPr>
            <w:tcW w:w="1789" w:type="dxa"/>
            <w:tcBorders>
              <w:top w:val="single" w:sz="4" w:space="0" w:color="auto"/>
              <w:left w:val="single" w:sz="4" w:space="0" w:color="auto"/>
              <w:bottom w:val="single" w:sz="4" w:space="0" w:color="auto"/>
              <w:right w:val="single" w:sz="4" w:space="0" w:color="auto"/>
            </w:tcBorders>
            <w:vAlign w:val="center"/>
          </w:tcPr>
          <w:p w14:paraId="3C2AEEFB"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5,504</w:t>
            </w:r>
          </w:p>
        </w:tc>
        <w:tc>
          <w:tcPr>
            <w:tcW w:w="1789" w:type="dxa"/>
            <w:tcBorders>
              <w:top w:val="single" w:sz="4" w:space="0" w:color="auto"/>
              <w:left w:val="single" w:sz="4" w:space="0" w:color="auto"/>
              <w:bottom w:val="single" w:sz="4" w:space="0" w:color="auto"/>
              <w:right w:val="single" w:sz="4" w:space="0" w:color="auto"/>
            </w:tcBorders>
            <w:vAlign w:val="center"/>
          </w:tcPr>
          <w:p w14:paraId="561EF650"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,627</w:t>
            </w:r>
          </w:p>
        </w:tc>
        <w:tc>
          <w:tcPr>
            <w:tcW w:w="1795" w:type="dxa"/>
            <w:tcBorders>
              <w:top w:val="single" w:sz="4" w:space="0" w:color="auto"/>
              <w:left w:val="single" w:sz="4" w:space="0" w:color="auto"/>
              <w:bottom w:val="single" w:sz="4" w:space="0" w:color="auto"/>
              <w:right w:val="single" w:sz="4" w:space="0" w:color="auto"/>
            </w:tcBorders>
            <w:vAlign w:val="center"/>
          </w:tcPr>
          <w:p w14:paraId="7CDC40D0"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,814</w:t>
            </w:r>
          </w:p>
        </w:tc>
      </w:tr>
      <w:tr w:rsidR="007B0AFB" w14:paraId="65FC36C6" w14:textId="77777777" w:rsidTr="00605E1E">
        <w:trPr>
          <w:trHeight w:val="422"/>
          <w:jc w:val="center"/>
        </w:trPr>
        <w:tc>
          <w:tcPr>
            <w:tcW w:w="1680" w:type="dxa"/>
            <w:tcBorders>
              <w:top w:val="single" w:sz="4" w:space="0" w:color="auto"/>
              <w:left w:val="single" w:sz="4" w:space="0" w:color="auto"/>
              <w:bottom w:val="single" w:sz="4" w:space="0" w:color="auto"/>
              <w:right w:val="single" w:sz="4" w:space="0" w:color="auto"/>
            </w:tcBorders>
          </w:tcPr>
          <w:p w14:paraId="6ADD65EF" w14:textId="77777777" w:rsidR="007B0AFB" w:rsidRDefault="007B0AFB" w:rsidP="00605E1E">
            <w:pPr>
              <w:spacing w:line="360" w:lineRule="auto"/>
              <w:ind w:left="60" w:right="60"/>
              <w:jc w:val="center"/>
              <w:rPr>
                <w:color w:val="000000" w:themeColor="text1"/>
                <w:sz w:val="26"/>
                <w:szCs w:val="26"/>
              </w:rPr>
            </w:pPr>
            <w:r>
              <w:rPr>
                <w:color w:val="000000" w:themeColor="text1"/>
                <w:sz w:val="26"/>
                <w:szCs w:val="26"/>
              </w:rPr>
              <w:t>TT3</w:t>
            </w:r>
          </w:p>
        </w:tc>
        <w:tc>
          <w:tcPr>
            <w:tcW w:w="1789" w:type="dxa"/>
            <w:tcBorders>
              <w:top w:val="single" w:sz="4" w:space="0" w:color="auto"/>
              <w:left w:val="single" w:sz="4" w:space="0" w:color="auto"/>
              <w:bottom w:val="single" w:sz="4" w:space="0" w:color="auto"/>
              <w:right w:val="single" w:sz="4" w:space="0" w:color="auto"/>
            </w:tcBorders>
            <w:vAlign w:val="center"/>
          </w:tcPr>
          <w:p w14:paraId="4A9C6C39"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13,403</w:t>
            </w:r>
          </w:p>
        </w:tc>
        <w:tc>
          <w:tcPr>
            <w:tcW w:w="1789" w:type="dxa"/>
            <w:tcBorders>
              <w:top w:val="single" w:sz="4" w:space="0" w:color="auto"/>
              <w:left w:val="single" w:sz="4" w:space="0" w:color="auto"/>
              <w:bottom w:val="single" w:sz="4" w:space="0" w:color="auto"/>
              <w:right w:val="single" w:sz="4" w:space="0" w:color="auto"/>
            </w:tcBorders>
            <w:vAlign w:val="center"/>
          </w:tcPr>
          <w:p w14:paraId="6DF09DD9"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5,400</w:t>
            </w:r>
          </w:p>
        </w:tc>
        <w:tc>
          <w:tcPr>
            <w:tcW w:w="1789" w:type="dxa"/>
            <w:tcBorders>
              <w:top w:val="single" w:sz="4" w:space="0" w:color="auto"/>
              <w:left w:val="single" w:sz="4" w:space="0" w:color="auto"/>
              <w:bottom w:val="single" w:sz="4" w:space="0" w:color="auto"/>
              <w:right w:val="single" w:sz="4" w:space="0" w:color="auto"/>
            </w:tcBorders>
            <w:vAlign w:val="center"/>
          </w:tcPr>
          <w:p w14:paraId="42E47130"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,646</w:t>
            </w:r>
          </w:p>
        </w:tc>
        <w:tc>
          <w:tcPr>
            <w:tcW w:w="1795" w:type="dxa"/>
            <w:tcBorders>
              <w:top w:val="single" w:sz="4" w:space="0" w:color="auto"/>
              <w:left w:val="single" w:sz="4" w:space="0" w:color="auto"/>
              <w:bottom w:val="single" w:sz="4" w:space="0" w:color="auto"/>
              <w:right w:val="single" w:sz="4" w:space="0" w:color="auto"/>
            </w:tcBorders>
            <w:vAlign w:val="center"/>
          </w:tcPr>
          <w:p w14:paraId="50D712E2"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,809</w:t>
            </w:r>
          </w:p>
        </w:tc>
      </w:tr>
      <w:tr w:rsidR="007B0AFB" w14:paraId="422A71C4" w14:textId="77777777" w:rsidTr="00605E1E">
        <w:trPr>
          <w:trHeight w:val="422"/>
          <w:jc w:val="center"/>
        </w:trPr>
        <w:tc>
          <w:tcPr>
            <w:tcW w:w="1680" w:type="dxa"/>
            <w:tcBorders>
              <w:top w:val="single" w:sz="4" w:space="0" w:color="auto"/>
              <w:left w:val="single" w:sz="4" w:space="0" w:color="auto"/>
              <w:bottom w:val="single" w:sz="4" w:space="0" w:color="auto"/>
              <w:right w:val="single" w:sz="4" w:space="0" w:color="auto"/>
            </w:tcBorders>
          </w:tcPr>
          <w:p w14:paraId="17CE3F7F" w14:textId="77777777" w:rsidR="007B0AFB" w:rsidRDefault="007B0AFB" w:rsidP="00605E1E">
            <w:pPr>
              <w:spacing w:line="360" w:lineRule="auto"/>
              <w:ind w:left="60" w:right="60"/>
              <w:jc w:val="center"/>
              <w:rPr>
                <w:color w:val="000000" w:themeColor="text1"/>
                <w:sz w:val="26"/>
                <w:szCs w:val="26"/>
              </w:rPr>
            </w:pPr>
            <w:r>
              <w:rPr>
                <w:color w:val="000000" w:themeColor="text1"/>
                <w:sz w:val="26"/>
                <w:szCs w:val="26"/>
              </w:rPr>
              <w:t>TT4</w:t>
            </w:r>
          </w:p>
        </w:tc>
        <w:tc>
          <w:tcPr>
            <w:tcW w:w="1789" w:type="dxa"/>
            <w:tcBorders>
              <w:top w:val="single" w:sz="4" w:space="0" w:color="auto"/>
              <w:left w:val="single" w:sz="4" w:space="0" w:color="auto"/>
              <w:bottom w:val="single" w:sz="4" w:space="0" w:color="auto"/>
              <w:right w:val="single" w:sz="4" w:space="0" w:color="auto"/>
            </w:tcBorders>
            <w:vAlign w:val="center"/>
          </w:tcPr>
          <w:p w14:paraId="5E669E63"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13,550</w:t>
            </w:r>
          </w:p>
        </w:tc>
        <w:tc>
          <w:tcPr>
            <w:tcW w:w="1789" w:type="dxa"/>
            <w:tcBorders>
              <w:top w:val="single" w:sz="4" w:space="0" w:color="auto"/>
              <w:left w:val="single" w:sz="4" w:space="0" w:color="auto"/>
              <w:bottom w:val="single" w:sz="4" w:space="0" w:color="auto"/>
              <w:right w:val="single" w:sz="4" w:space="0" w:color="auto"/>
            </w:tcBorders>
            <w:vAlign w:val="center"/>
          </w:tcPr>
          <w:p w14:paraId="21D71F19"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5,201</w:t>
            </w:r>
          </w:p>
        </w:tc>
        <w:tc>
          <w:tcPr>
            <w:tcW w:w="1789" w:type="dxa"/>
            <w:tcBorders>
              <w:top w:val="single" w:sz="4" w:space="0" w:color="auto"/>
              <w:left w:val="single" w:sz="4" w:space="0" w:color="auto"/>
              <w:bottom w:val="single" w:sz="4" w:space="0" w:color="auto"/>
              <w:right w:val="single" w:sz="4" w:space="0" w:color="auto"/>
            </w:tcBorders>
            <w:vAlign w:val="center"/>
          </w:tcPr>
          <w:p w14:paraId="54D0C178"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,678</w:t>
            </w:r>
          </w:p>
        </w:tc>
        <w:tc>
          <w:tcPr>
            <w:tcW w:w="1795" w:type="dxa"/>
            <w:tcBorders>
              <w:top w:val="single" w:sz="4" w:space="0" w:color="auto"/>
              <w:left w:val="single" w:sz="4" w:space="0" w:color="auto"/>
              <w:bottom w:val="single" w:sz="4" w:space="0" w:color="auto"/>
              <w:right w:val="single" w:sz="4" w:space="0" w:color="auto"/>
            </w:tcBorders>
            <w:vAlign w:val="center"/>
          </w:tcPr>
          <w:p w14:paraId="679B0C0E"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,800</w:t>
            </w:r>
          </w:p>
        </w:tc>
      </w:tr>
      <w:tr w:rsidR="007B0AFB" w14:paraId="767FF59D" w14:textId="77777777" w:rsidTr="00605E1E">
        <w:trPr>
          <w:trHeight w:val="422"/>
          <w:jc w:val="center"/>
        </w:trPr>
        <w:tc>
          <w:tcPr>
            <w:tcW w:w="1680" w:type="dxa"/>
            <w:tcBorders>
              <w:top w:val="single" w:sz="4" w:space="0" w:color="auto"/>
              <w:left w:val="single" w:sz="4" w:space="0" w:color="auto"/>
              <w:bottom w:val="single" w:sz="4" w:space="0" w:color="auto"/>
              <w:right w:val="single" w:sz="4" w:space="0" w:color="auto"/>
            </w:tcBorders>
          </w:tcPr>
          <w:p w14:paraId="715B4FA1" w14:textId="77777777" w:rsidR="007B0AFB" w:rsidRDefault="007B0AFB" w:rsidP="00605E1E">
            <w:pPr>
              <w:spacing w:line="360" w:lineRule="auto"/>
              <w:ind w:left="60" w:right="60"/>
              <w:jc w:val="center"/>
              <w:rPr>
                <w:color w:val="000000" w:themeColor="text1"/>
                <w:sz w:val="26"/>
                <w:szCs w:val="26"/>
                <w:lang w:val="vi-VN"/>
              </w:rPr>
            </w:pPr>
            <w:r>
              <w:rPr>
                <w:color w:val="000000" w:themeColor="text1"/>
                <w:sz w:val="26"/>
                <w:szCs w:val="26"/>
              </w:rPr>
              <w:t>TT5</w:t>
            </w:r>
          </w:p>
        </w:tc>
        <w:tc>
          <w:tcPr>
            <w:tcW w:w="1789" w:type="dxa"/>
            <w:tcBorders>
              <w:top w:val="single" w:sz="4" w:space="0" w:color="auto"/>
              <w:left w:val="single" w:sz="4" w:space="0" w:color="auto"/>
              <w:bottom w:val="single" w:sz="4" w:space="0" w:color="auto"/>
              <w:right w:val="single" w:sz="4" w:space="0" w:color="auto"/>
            </w:tcBorders>
            <w:vAlign w:val="center"/>
          </w:tcPr>
          <w:p w14:paraId="570AD51D" w14:textId="77777777" w:rsidR="007B0AFB" w:rsidRDefault="007B0AFB" w:rsidP="00605E1E">
            <w:pPr>
              <w:spacing w:line="360" w:lineRule="auto"/>
              <w:ind w:left="60" w:right="60"/>
              <w:jc w:val="right"/>
              <w:rPr>
                <w:color w:val="000000" w:themeColor="text1"/>
                <w:sz w:val="26"/>
                <w:szCs w:val="26"/>
                <w:lang w:val="vi-VN"/>
              </w:rPr>
            </w:pPr>
            <w:r>
              <w:rPr>
                <w:color w:val="000000" w:themeColor="text1"/>
                <w:sz w:val="26"/>
                <w:szCs w:val="26"/>
              </w:rPr>
              <w:t>13,350</w:t>
            </w:r>
          </w:p>
        </w:tc>
        <w:tc>
          <w:tcPr>
            <w:tcW w:w="1789" w:type="dxa"/>
            <w:tcBorders>
              <w:top w:val="single" w:sz="4" w:space="0" w:color="auto"/>
              <w:left w:val="single" w:sz="4" w:space="0" w:color="auto"/>
              <w:bottom w:val="single" w:sz="4" w:space="0" w:color="auto"/>
              <w:right w:val="single" w:sz="4" w:space="0" w:color="auto"/>
            </w:tcBorders>
            <w:vAlign w:val="center"/>
          </w:tcPr>
          <w:p w14:paraId="559E9CAA" w14:textId="77777777" w:rsidR="007B0AFB" w:rsidRDefault="007B0AFB" w:rsidP="00605E1E">
            <w:pPr>
              <w:spacing w:line="360" w:lineRule="auto"/>
              <w:ind w:left="60" w:right="60"/>
              <w:jc w:val="right"/>
              <w:rPr>
                <w:color w:val="000000" w:themeColor="text1"/>
                <w:sz w:val="26"/>
                <w:szCs w:val="26"/>
                <w:lang w:val="vi-VN"/>
              </w:rPr>
            </w:pPr>
            <w:r>
              <w:rPr>
                <w:color w:val="000000" w:themeColor="text1"/>
                <w:sz w:val="26"/>
                <w:szCs w:val="26"/>
              </w:rPr>
              <w:t>5,554</w:t>
            </w:r>
          </w:p>
        </w:tc>
        <w:tc>
          <w:tcPr>
            <w:tcW w:w="1789" w:type="dxa"/>
            <w:tcBorders>
              <w:top w:val="single" w:sz="4" w:space="0" w:color="auto"/>
              <w:left w:val="single" w:sz="4" w:space="0" w:color="auto"/>
              <w:bottom w:val="single" w:sz="4" w:space="0" w:color="auto"/>
              <w:right w:val="single" w:sz="4" w:space="0" w:color="auto"/>
            </w:tcBorders>
            <w:vAlign w:val="center"/>
          </w:tcPr>
          <w:p w14:paraId="40ED0B83" w14:textId="77777777" w:rsidR="007B0AFB" w:rsidRDefault="007B0AFB" w:rsidP="00605E1E">
            <w:pPr>
              <w:spacing w:line="360" w:lineRule="auto"/>
              <w:ind w:left="60" w:right="60"/>
              <w:jc w:val="right"/>
              <w:rPr>
                <w:color w:val="000000" w:themeColor="text1"/>
                <w:sz w:val="26"/>
                <w:szCs w:val="26"/>
                <w:lang w:val="vi-VN"/>
              </w:rPr>
            </w:pPr>
            <w:r>
              <w:rPr>
                <w:color w:val="000000" w:themeColor="text1"/>
                <w:sz w:val="26"/>
                <w:szCs w:val="26"/>
              </w:rPr>
              <w:t>,654</w:t>
            </w:r>
          </w:p>
        </w:tc>
        <w:tc>
          <w:tcPr>
            <w:tcW w:w="1795" w:type="dxa"/>
            <w:tcBorders>
              <w:top w:val="single" w:sz="4" w:space="0" w:color="auto"/>
              <w:left w:val="single" w:sz="4" w:space="0" w:color="auto"/>
              <w:bottom w:val="single" w:sz="4" w:space="0" w:color="auto"/>
              <w:right w:val="single" w:sz="4" w:space="0" w:color="auto"/>
            </w:tcBorders>
            <w:vAlign w:val="center"/>
          </w:tcPr>
          <w:p w14:paraId="60DF6DB0" w14:textId="77777777" w:rsidR="007B0AFB" w:rsidRDefault="007B0AFB" w:rsidP="00605E1E">
            <w:pPr>
              <w:spacing w:line="360" w:lineRule="auto"/>
              <w:ind w:left="60" w:right="60"/>
              <w:jc w:val="right"/>
              <w:rPr>
                <w:color w:val="000000" w:themeColor="text1"/>
                <w:sz w:val="26"/>
                <w:szCs w:val="26"/>
                <w:lang w:val="vi-VN"/>
              </w:rPr>
            </w:pPr>
            <w:r>
              <w:rPr>
                <w:color w:val="000000" w:themeColor="text1"/>
                <w:sz w:val="26"/>
                <w:szCs w:val="26"/>
              </w:rPr>
              <w:t>,808</w:t>
            </w:r>
          </w:p>
        </w:tc>
      </w:tr>
      <w:tr w:rsidR="007B0AFB" w14:paraId="322D4D5B" w14:textId="77777777" w:rsidTr="00605E1E">
        <w:trPr>
          <w:trHeight w:val="422"/>
          <w:jc w:val="center"/>
        </w:trPr>
        <w:tc>
          <w:tcPr>
            <w:tcW w:w="8842" w:type="dxa"/>
            <w:gridSpan w:val="5"/>
            <w:tcBorders>
              <w:top w:val="single" w:sz="4" w:space="0" w:color="auto"/>
              <w:left w:val="single" w:sz="4" w:space="0" w:color="auto"/>
              <w:bottom w:val="single" w:sz="4" w:space="0" w:color="auto"/>
              <w:right w:val="single" w:sz="4" w:space="0" w:color="auto"/>
            </w:tcBorders>
            <w:vAlign w:val="center"/>
          </w:tcPr>
          <w:p w14:paraId="25FE91D5" w14:textId="77777777" w:rsidR="007B0AFB" w:rsidRDefault="007B0AFB" w:rsidP="00605E1E">
            <w:pPr>
              <w:tabs>
                <w:tab w:val="left" w:pos="426"/>
                <w:tab w:val="left" w:pos="567"/>
                <w:tab w:val="left" w:pos="993"/>
              </w:tabs>
              <w:spacing w:line="360" w:lineRule="auto"/>
              <w:ind w:right="141" w:firstLine="567"/>
              <w:jc w:val="center"/>
              <w:rPr>
                <w:color w:val="000000" w:themeColor="text1"/>
                <w:sz w:val="26"/>
                <w:szCs w:val="26"/>
                <w:lang w:val="vi-VN"/>
              </w:rPr>
            </w:pPr>
            <w:r>
              <w:rPr>
                <w:b/>
                <w:bCs/>
                <w:color w:val="000000" w:themeColor="text1"/>
                <w:sz w:val="26"/>
                <w:szCs w:val="26"/>
                <w:lang w:val="vi-VN"/>
              </w:rPr>
              <w:t>Liên tưởng thương hiệu</w:t>
            </w:r>
            <w:r>
              <w:rPr>
                <w:color w:val="000000" w:themeColor="text1"/>
                <w:sz w:val="26"/>
                <w:szCs w:val="26"/>
                <w:lang w:val="vi-VN"/>
              </w:rPr>
              <w:t xml:space="preserve">, </w:t>
            </w:r>
            <w:r>
              <w:rPr>
                <w:color w:val="000000" w:themeColor="text1"/>
                <w:sz w:val="26"/>
                <w:szCs w:val="26"/>
              </w:rPr>
              <w:t>α = .</w:t>
            </w:r>
            <w:r>
              <w:rPr>
                <w:color w:val="000000" w:themeColor="text1"/>
                <w:sz w:val="26"/>
                <w:szCs w:val="26"/>
                <w:lang w:val="vi-VN"/>
              </w:rPr>
              <w:t>836</w:t>
            </w:r>
          </w:p>
        </w:tc>
      </w:tr>
      <w:tr w:rsidR="007B0AFB" w14:paraId="6A4763B8" w14:textId="77777777" w:rsidTr="00605E1E">
        <w:trPr>
          <w:trHeight w:val="422"/>
          <w:jc w:val="center"/>
        </w:trPr>
        <w:tc>
          <w:tcPr>
            <w:tcW w:w="1680" w:type="dxa"/>
            <w:tcBorders>
              <w:top w:val="single" w:sz="4" w:space="0" w:color="auto"/>
              <w:left w:val="single" w:sz="4" w:space="0" w:color="auto"/>
              <w:bottom w:val="single" w:sz="4" w:space="0" w:color="auto"/>
              <w:right w:val="single" w:sz="4" w:space="0" w:color="auto"/>
            </w:tcBorders>
            <w:vAlign w:val="center"/>
          </w:tcPr>
          <w:p w14:paraId="0EFD5FA6" w14:textId="77777777" w:rsidR="007B0AFB" w:rsidRDefault="007B0AFB" w:rsidP="00605E1E">
            <w:pPr>
              <w:spacing w:line="360" w:lineRule="auto"/>
              <w:ind w:left="60" w:right="60"/>
              <w:jc w:val="center"/>
              <w:rPr>
                <w:color w:val="000000" w:themeColor="text1"/>
                <w:sz w:val="26"/>
                <w:szCs w:val="26"/>
              </w:rPr>
            </w:pPr>
            <w:r>
              <w:rPr>
                <w:color w:val="000000" w:themeColor="text1"/>
                <w:sz w:val="26"/>
                <w:szCs w:val="26"/>
                <w:lang w:val="vi-VN"/>
              </w:rPr>
              <w:t>LTTH</w:t>
            </w:r>
            <w:r>
              <w:rPr>
                <w:color w:val="000000" w:themeColor="text1"/>
                <w:sz w:val="26"/>
                <w:szCs w:val="26"/>
              </w:rPr>
              <w:t>1</w:t>
            </w:r>
          </w:p>
        </w:tc>
        <w:tc>
          <w:tcPr>
            <w:tcW w:w="1789" w:type="dxa"/>
            <w:tcBorders>
              <w:top w:val="single" w:sz="4" w:space="0" w:color="auto"/>
              <w:left w:val="single" w:sz="4" w:space="0" w:color="auto"/>
              <w:bottom w:val="single" w:sz="4" w:space="0" w:color="auto"/>
              <w:right w:val="single" w:sz="4" w:space="0" w:color="auto"/>
            </w:tcBorders>
            <w:vAlign w:val="center"/>
          </w:tcPr>
          <w:p w14:paraId="294B10A3"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10,128</w:t>
            </w:r>
          </w:p>
        </w:tc>
        <w:tc>
          <w:tcPr>
            <w:tcW w:w="1789" w:type="dxa"/>
            <w:tcBorders>
              <w:top w:val="single" w:sz="4" w:space="0" w:color="auto"/>
              <w:left w:val="single" w:sz="4" w:space="0" w:color="auto"/>
              <w:bottom w:val="single" w:sz="4" w:space="0" w:color="auto"/>
              <w:right w:val="single" w:sz="4" w:space="0" w:color="auto"/>
            </w:tcBorders>
            <w:vAlign w:val="center"/>
          </w:tcPr>
          <w:p w14:paraId="3FCA12EF"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3,371</w:t>
            </w:r>
          </w:p>
        </w:tc>
        <w:tc>
          <w:tcPr>
            <w:tcW w:w="1789" w:type="dxa"/>
            <w:tcBorders>
              <w:top w:val="single" w:sz="4" w:space="0" w:color="auto"/>
              <w:left w:val="single" w:sz="4" w:space="0" w:color="auto"/>
              <w:bottom w:val="single" w:sz="4" w:space="0" w:color="auto"/>
              <w:right w:val="single" w:sz="4" w:space="0" w:color="auto"/>
            </w:tcBorders>
            <w:vAlign w:val="center"/>
          </w:tcPr>
          <w:p w14:paraId="46452CDF"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,644</w:t>
            </w:r>
          </w:p>
        </w:tc>
        <w:tc>
          <w:tcPr>
            <w:tcW w:w="1795" w:type="dxa"/>
            <w:tcBorders>
              <w:top w:val="single" w:sz="4" w:space="0" w:color="auto"/>
              <w:left w:val="single" w:sz="4" w:space="0" w:color="auto"/>
              <w:bottom w:val="single" w:sz="4" w:space="0" w:color="auto"/>
              <w:right w:val="single" w:sz="4" w:space="0" w:color="auto"/>
            </w:tcBorders>
            <w:vAlign w:val="center"/>
          </w:tcPr>
          <w:p w14:paraId="66D73CE1"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,805</w:t>
            </w:r>
          </w:p>
        </w:tc>
      </w:tr>
      <w:tr w:rsidR="007B0AFB" w14:paraId="5FE9CC25" w14:textId="77777777" w:rsidTr="00605E1E">
        <w:trPr>
          <w:trHeight w:val="422"/>
          <w:jc w:val="center"/>
        </w:trPr>
        <w:tc>
          <w:tcPr>
            <w:tcW w:w="1680" w:type="dxa"/>
            <w:tcBorders>
              <w:top w:val="single" w:sz="4" w:space="0" w:color="auto"/>
              <w:left w:val="single" w:sz="4" w:space="0" w:color="auto"/>
              <w:bottom w:val="single" w:sz="4" w:space="0" w:color="auto"/>
              <w:right w:val="single" w:sz="4" w:space="0" w:color="auto"/>
            </w:tcBorders>
            <w:vAlign w:val="center"/>
          </w:tcPr>
          <w:p w14:paraId="4FC97DD5" w14:textId="77777777" w:rsidR="007B0AFB" w:rsidRDefault="007B0AFB" w:rsidP="00605E1E">
            <w:pPr>
              <w:spacing w:line="360" w:lineRule="auto"/>
              <w:ind w:left="60" w:right="60"/>
              <w:jc w:val="center"/>
              <w:rPr>
                <w:color w:val="000000" w:themeColor="text1"/>
                <w:sz w:val="26"/>
                <w:szCs w:val="26"/>
              </w:rPr>
            </w:pPr>
            <w:r>
              <w:rPr>
                <w:color w:val="000000" w:themeColor="text1"/>
                <w:sz w:val="26"/>
                <w:szCs w:val="26"/>
                <w:lang w:val="vi-VN"/>
              </w:rPr>
              <w:t>LTTH2</w:t>
            </w:r>
          </w:p>
        </w:tc>
        <w:tc>
          <w:tcPr>
            <w:tcW w:w="1789" w:type="dxa"/>
            <w:tcBorders>
              <w:top w:val="single" w:sz="4" w:space="0" w:color="auto"/>
              <w:left w:val="single" w:sz="4" w:space="0" w:color="auto"/>
              <w:bottom w:val="single" w:sz="4" w:space="0" w:color="auto"/>
              <w:right w:val="single" w:sz="4" w:space="0" w:color="auto"/>
            </w:tcBorders>
            <w:vAlign w:val="center"/>
          </w:tcPr>
          <w:p w14:paraId="7FED351C"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10,153</w:t>
            </w:r>
          </w:p>
        </w:tc>
        <w:tc>
          <w:tcPr>
            <w:tcW w:w="1789" w:type="dxa"/>
            <w:tcBorders>
              <w:top w:val="single" w:sz="4" w:space="0" w:color="auto"/>
              <w:left w:val="single" w:sz="4" w:space="0" w:color="auto"/>
              <w:bottom w:val="single" w:sz="4" w:space="0" w:color="auto"/>
              <w:right w:val="single" w:sz="4" w:space="0" w:color="auto"/>
            </w:tcBorders>
            <w:vAlign w:val="center"/>
          </w:tcPr>
          <w:p w14:paraId="4A1B601E"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3,489</w:t>
            </w:r>
          </w:p>
        </w:tc>
        <w:tc>
          <w:tcPr>
            <w:tcW w:w="1789" w:type="dxa"/>
            <w:tcBorders>
              <w:top w:val="single" w:sz="4" w:space="0" w:color="auto"/>
              <w:left w:val="single" w:sz="4" w:space="0" w:color="auto"/>
              <w:bottom w:val="single" w:sz="4" w:space="0" w:color="auto"/>
              <w:right w:val="single" w:sz="4" w:space="0" w:color="auto"/>
            </w:tcBorders>
            <w:vAlign w:val="center"/>
          </w:tcPr>
          <w:p w14:paraId="17433CF0"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,668</w:t>
            </w:r>
          </w:p>
        </w:tc>
        <w:tc>
          <w:tcPr>
            <w:tcW w:w="1795" w:type="dxa"/>
            <w:tcBorders>
              <w:top w:val="single" w:sz="4" w:space="0" w:color="auto"/>
              <w:left w:val="single" w:sz="4" w:space="0" w:color="auto"/>
              <w:bottom w:val="single" w:sz="4" w:space="0" w:color="auto"/>
              <w:right w:val="single" w:sz="4" w:space="0" w:color="auto"/>
            </w:tcBorders>
            <w:vAlign w:val="center"/>
          </w:tcPr>
          <w:p w14:paraId="09857518"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,793</w:t>
            </w:r>
          </w:p>
        </w:tc>
      </w:tr>
      <w:tr w:rsidR="007B0AFB" w14:paraId="38382FF7" w14:textId="77777777" w:rsidTr="00605E1E">
        <w:trPr>
          <w:trHeight w:val="422"/>
          <w:jc w:val="center"/>
        </w:trPr>
        <w:tc>
          <w:tcPr>
            <w:tcW w:w="1680" w:type="dxa"/>
            <w:tcBorders>
              <w:top w:val="single" w:sz="4" w:space="0" w:color="auto"/>
              <w:left w:val="single" w:sz="4" w:space="0" w:color="auto"/>
              <w:bottom w:val="single" w:sz="4" w:space="0" w:color="auto"/>
              <w:right w:val="single" w:sz="4" w:space="0" w:color="auto"/>
            </w:tcBorders>
            <w:vAlign w:val="center"/>
          </w:tcPr>
          <w:p w14:paraId="27498AA6" w14:textId="77777777" w:rsidR="007B0AFB" w:rsidRDefault="007B0AFB" w:rsidP="00605E1E">
            <w:pPr>
              <w:spacing w:line="360" w:lineRule="auto"/>
              <w:ind w:left="60" w:right="60"/>
              <w:jc w:val="center"/>
              <w:rPr>
                <w:color w:val="000000" w:themeColor="text1"/>
                <w:sz w:val="26"/>
                <w:szCs w:val="26"/>
              </w:rPr>
            </w:pPr>
            <w:r>
              <w:rPr>
                <w:color w:val="000000" w:themeColor="text1"/>
                <w:sz w:val="26"/>
                <w:szCs w:val="26"/>
                <w:lang w:val="vi-VN"/>
              </w:rPr>
              <w:t>LTTH3</w:t>
            </w:r>
          </w:p>
        </w:tc>
        <w:tc>
          <w:tcPr>
            <w:tcW w:w="1789" w:type="dxa"/>
            <w:tcBorders>
              <w:top w:val="single" w:sz="4" w:space="0" w:color="auto"/>
              <w:left w:val="single" w:sz="4" w:space="0" w:color="auto"/>
              <w:bottom w:val="single" w:sz="4" w:space="0" w:color="auto"/>
              <w:right w:val="single" w:sz="4" w:space="0" w:color="auto"/>
            </w:tcBorders>
            <w:vAlign w:val="center"/>
          </w:tcPr>
          <w:p w14:paraId="4B58C8A9"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10,175</w:t>
            </w:r>
          </w:p>
        </w:tc>
        <w:tc>
          <w:tcPr>
            <w:tcW w:w="1789" w:type="dxa"/>
            <w:tcBorders>
              <w:top w:val="single" w:sz="4" w:space="0" w:color="auto"/>
              <w:left w:val="single" w:sz="4" w:space="0" w:color="auto"/>
              <w:bottom w:val="single" w:sz="4" w:space="0" w:color="auto"/>
              <w:right w:val="single" w:sz="4" w:space="0" w:color="auto"/>
            </w:tcBorders>
            <w:vAlign w:val="center"/>
          </w:tcPr>
          <w:p w14:paraId="2816EABD"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3,409</w:t>
            </w:r>
          </w:p>
        </w:tc>
        <w:tc>
          <w:tcPr>
            <w:tcW w:w="1789" w:type="dxa"/>
            <w:tcBorders>
              <w:top w:val="single" w:sz="4" w:space="0" w:color="auto"/>
              <w:left w:val="single" w:sz="4" w:space="0" w:color="auto"/>
              <w:bottom w:val="single" w:sz="4" w:space="0" w:color="auto"/>
              <w:right w:val="single" w:sz="4" w:space="0" w:color="auto"/>
            </w:tcBorders>
            <w:vAlign w:val="center"/>
          </w:tcPr>
          <w:p w14:paraId="12382B5B"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,671</w:t>
            </w:r>
          </w:p>
        </w:tc>
        <w:tc>
          <w:tcPr>
            <w:tcW w:w="1795" w:type="dxa"/>
            <w:tcBorders>
              <w:top w:val="single" w:sz="4" w:space="0" w:color="auto"/>
              <w:left w:val="single" w:sz="4" w:space="0" w:color="auto"/>
              <w:bottom w:val="single" w:sz="4" w:space="0" w:color="auto"/>
              <w:right w:val="single" w:sz="4" w:space="0" w:color="auto"/>
            </w:tcBorders>
            <w:vAlign w:val="center"/>
          </w:tcPr>
          <w:p w14:paraId="0FE3FB9B"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,791</w:t>
            </w:r>
          </w:p>
        </w:tc>
      </w:tr>
      <w:tr w:rsidR="007B0AFB" w14:paraId="75DE4F6A" w14:textId="77777777" w:rsidTr="00605E1E">
        <w:trPr>
          <w:trHeight w:val="422"/>
          <w:jc w:val="center"/>
        </w:trPr>
        <w:tc>
          <w:tcPr>
            <w:tcW w:w="1680" w:type="dxa"/>
            <w:tcBorders>
              <w:top w:val="single" w:sz="4" w:space="0" w:color="auto"/>
              <w:left w:val="single" w:sz="4" w:space="0" w:color="auto"/>
              <w:bottom w:val="single" w:sz="4" w:space="0" w:color="auto"/>
              <w:right w:val="single" w:sz="4" w:space="0" w:color="auto"/>
            </w:tcBorders>
            <w:vAlign w:val="center"/>
          </w:tcPr>
          <w:p w14:paraId="5E94FB95" w14:textId="77777777" w:rsidR="007B0AFB" w:rsidRDefault="007B0AFB" w:rsidP="00605E1E">
            <w:pPr>
              <w:spacing w:line="360" w:lineRule="auto"/>
              <w:ind w:left="60" w:right="60"/>
              <w:jc w:val="center"/>
              <w:rPr>
                <w:color w:val="000000" w:themeColor="text1"/>
                <w:sz w:val="26"/>
                <w:szCs w:val="26"/>
              </w:rPr>
            </w:pPr>
            <w:r>
              <w:rPr>
                <w:color w:val="000000" w:themeColor="text1"/>
                <w:sz w:val="26"/>
                <w:szCs w:val="26"/>
                <w:lang w:val="vi-VN"/>
              </w:rPr>
              <w:t>LTTH4</w:t>
            </w:r>
          </w:p>
        </w:tc>
        <w:tc>
          <w:tcPr>
            <w:tcW w:w="1789" w:type="dxa"/>
            <w:tcBorders>
              <w:top w:val="single" w:sz="4" w:space="0" w:color="auto"/>
              <w:left w:val="single" w:sz="4" w:space="0" w:color="auto"/>
              <w:bottom w:val="single" w:sz="4" w:space="0" w:color="auto"/>
              <w:right w:val="single" w:sz="4" w:space="0" w:color="auto"/>
            </w:tcBorders>
            <w:vAlign w:val="center"/>
          </w:tcPr>
          <w:p w14:paraId="14846FB4"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10,194</w:t>
            </w:r>
          </w:p>
        </w:tc>
        <w:tc>
          <w:tcPr>
            <w:tcW w:w="1789" w:type="dxa"/>
            <w:tcBorders>
              <w:top w:val="single" w:sz="4" w:space="0" w:color="auto"/>
              <w:left w:val="single" w:sz="4" w:space="0" w:color="auto"/>
              <w:bottom w:val="single" w:sz="4" w:space="0" w:color="auto"/>
              <w:right w:val="single" w:sz="4" w:space="0" w:color="auto"/>
            </w:tcBorders>
            <w:vAlign w:val="center"/>
          </w:tcPr>
          <w:p w14:paraId="37BE076F"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3,539</w:t>
            </w:r>
          </w:p>
        </w:tc>
        <w:tc>
          <w:tcPr>
            <w:tcW w:w="1789" w:type="dxa"/>
            <w:tcBorders>
              <w:top w:val="single" w:sz="4" w:space="0" w:color="auto"/>
              <w:left w:val="single" w:sz="4" w:space="0" w:color="auto"/>
              <w:bottom w:val="single" w:sz="4" w:space="0" w:color="auto"/>
              <w:right w:val="single" w:sz="4" w:space="0" w:color="auto"/>
            </w:tcBorders>
            <w:vAlign w:val="center"/>
          </w:tcPr>
          <w:p w14:paraId="10300C43"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,690</w:t>
            </w:r>
          </w:p>
        </w:tc>
        <w:tc>
          <w:tcPr>
            <w:tcW w:w="1795" w:type="dxa"/>
            <w:tcBorders>
              <w:top w:val="single" w:sz="4" w:space="0" w:color="auto"/>
              <w:left w:val="single" w:sz="4" w:space="0" w:color="auto"/>
              <w:bottom w:val="single" w:sz="4" w:space="0" w:color="auto"/>
              <w:right w:val="single" w:sz="4" w:space="0" w:color="auto"/>
            </w:tcBorders>
            <w:vAlign w:val="center"/>
          </w:tcPr>
          <w:p w14:paraId="1E531F23"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,784</w:t>
            </w:r>
          </w:p>
        </w:tc>
      </w:tr>
      <w:tr w:rsidR="007B0AFB" w14:paraId="57654314" w14:textId="77777777" w:rsidTr="00605E1E">
        <w:trPr>
          <w:trHeight w:val="422"/>
          <w:jc w:val="center"/>
        </w:trPr>
        <w:tc>
          <w:tcPr>
            <w:tcW w:w="8842" w:type="dxa"/>
            <w:gridSpan w:val="5"/>
            <w:tcBorders>
              <w:top w:val="single" w:sz="4" w:space="0" w:color="auto"/>
              <w:left w:val="single" w:sz="4" w:space="0" w:color="auto"/>
              <w:bottom w:val="single" w:sz="4" w:space="0" w:color="auto"/>
              <w:right w:val="single" w:sz="4" w:space="0" w:color="auto"/>
            </w:tcBorders>
            <w:vAlign w:val="center"/>
          </w:tcPr>
          <w:p w14:paraId="6C997D35" w14:textId="77777777" w:rsidR="007B0AFB" w:rsidRDefault="007B0AFB" w:rsidP="00605E1E">
            <w:pPr>
              <w:spacing w:line="360" w:lineRule="auto"/>
              <w:ind w:left="60" w:right="60"/>
              <w:jc w:val="center"/>
              <w:rPr>
                <w:color w:val="000000" w:themeColor="text1"/>
                <w:sz w:val="26"/>
                <w:szCs w:val="26"/>
                <w:lang w:val="vi-VN"/>
              </w:rPr>
            </w:pPr>
            <w:r>
              <w:rPr>
                <w:b/>
                <w:bCs/>
                <w:color w:val="000000" w:themeColor="text1"/>
                <w:sz w:val="26"/>
                <w:szCs w:val="26"/>
                <w:lang w:val="vi-VN"/>
              </w:rPr>
              <w:t>Thái dộ đối với chiêu thị</w:t>
            </w:r>
            <w:r>
              <w:rPr>
                <w:color w:val="000000" w:themeColor="text1"/>
                <w:sz w:val="26"/>
                <w:szCs w:val="26"/>
                <w:lang w:val="vi-VN"/>
              </w:rPr>
              <w:t xml:space="preserve">, </w:t>
            </w:r>
            <w:r>
              <w:rPr>
                <w:color w:val="000000" w:themeColor="text1"/>
                <w:sz w:val="26"/>
                <w:szCs w:val="26"/>
              </w:rPr>
              <w:t>α = .8</w:t>
            </w:r>
            <w:r>
              <w:rPr>
                <w:color w:val="000000" w:themeColor="text1"/>
                <w:sz w:val="26"/>
                <w:szCs w:val="26"/>
                <w:lang w:val="vi-VN"/>
              </w:rPr>
              <w:t>60</w:t>
            </w:r>
          </w:p>
        </w:tc>
      </w:tr>
      <w:tr w:rsidR="007B0AFB" w14:paraId="101D0064" w14:textId="77777777" w:rsidTr="00605E1E">
        <w:trPr>
          <w:trHeight w:val="422"/>
          <w:jc w:val="center"/>
        </w:trPr>
        <w:tc>
          <w:tcPr>
            <w:tcW w:w="1680" w:type="dxa"/>
            <w:tcBorders>
              <w:top w:val="single" w:sz="4" w:space="0" w:color="auto"/>
              <w:left w:val="single" w:sz="4" w:space="0" w:color="auto"/>
              <w:bottom w:val="single" w:sz="4" w:space="0" w:color="auto"/>
              <w:right w:val="single" w:sz="4" w:space="0" w:color="auto"/>
            </w:tcBorders>
          </w:tcPr>
          <w:p w14:paraId="62CB3499" w14:textId="77777777" w:rsidR="007B0AFB" w:rsidRDefault="007B0AFB" w:rsidP="00605E1E">
            <w:pPr>
              <w:spacing w:line="360" w:lineRule="auto"/>
              <w:ind w:left="60" w:right="60"/>
              <w:jc w:val="center"/>
              <w:rPr>
                <w:color w:val="000000" w:themeColor="text1"/>
                <w:sz w:val="26"/>
                <w:szCs w:val="26"/>
                <w:lang w:val="vi-VN"/>
              </w:rPr>
            </w:pPr>
            <w:r>
              <w:rPr>
                <w:color w:val="000000" w:themeColor="text1"/>
                <w:sz w:val="26"/>
                <w:szCs w:val="26"/>
              </w:rPr>
              <w:t>TD1</w:t>
            </w:r>
          </w:p>
        </w:tc>
        <w:tc>
          <w:tcPr>
            <w:tcW w:w="1789" w:type="dxa"/>
            <w:tcBorders>
              <w:top w:val="single" w:sz="4" w:space="0" w:color="auto"/>
              <w:left w:val="single" w:sz="4" w:space="0" w:color="auto"/>
              <w:bottom w:val="single" w:sz="4" w:space="0" w:color="auto"/>
              <w:right w:val="single" w:sz="4" w:space="0" w:color="auto"/>
            </w:tcBorders>
            <w:vAlign w:val="center"/>
          </w:tcPr>
          <w:p w14:paraId="28ADC5B9" w14:textId="77777777" w:rsidR="007B0AFB" w:rsidRDefault="007B0AFB" w:rsidP="00605E1E">
            <w:pPr>
              <w:spacing w:line="360" w:lineRule="auto"/>
              <w:ind w:left="60" w:right="60"/>
              <w:jc w:val="right"/>
              <w:rPr>
                <w:color w:val="000000" w:themeColor="text1"/>
                <w:sz w:val="26"/>
                <w:szCs w:val="26"/>
                <w:lang w:val="vi-VN"/>
              </w:rPr>
            </w:pPr>
            <w:r>
              <w:rPr>
                <w:color w:val="000000" w:themeColor="text1"/>
                <w:sz w:val="26"/>
                <w:szCs w:val="26"/>
              </w:rPr>
              <w:t>10,083</w:t>
            </w:r>
          </w:p>
        </w:tc>
        <w:tc>
          <w:tcPr>
            <w:tcW w:w="1789" w:type="dxa"/>
            <w:tcBorders>
              <w:top w:val="single" w:sz="4" w:space="0" w:color="auto"/>
              <w:left w:val="single" w:sz="4" w:space="0" w:color="auto"/>
              <w:bottom w:val="single" w:sz="4" w:space="0" w:color="auto"/>
              <w:right w:val="single" w:sz="4" w:space="0" w:color="auto"/>
            </w:tcBorders>
            <w:vAlign w:val="center"/>
          </w:tcPr>
          <w:p w14:paraId="2D871284" w14:textId="77777777" w:rsidR="007B0AFB" w:rsidRDefault="007B0AFB" w:rsidP="00605E1E">
            <w:pPr>
              <w:spacing w:line="360" w:lineRule="auto"/>
              <w:ind w:left="60" w:right="60"/>
              <w:jc w:val="right"/>
              <w:rPr>
                <w:color w:val="000000" w:themeColor="text1"/>
                <w:sz w:val="26"/>
                <w:szCs w:val="26"/>
                <w:lang w:val="vi-VN"/>
              </w:rPr>
            </w:pPr>
            <w:r>
              <w:rPr>
                <w:color w:val="000000" w:themeColor="text1"/>
                <w:sz w:val="26"/>
                <w:szCs w:val="26"/>
              </w:rPr>
              <w:t>3,893</w:t>
            </w:r>
          </w:p>
        </w:tc>
        <w:tc>
          <w:tcPr>
            <w:tcW w:w="1789" w:type="dxa"/>
            <w:tcBorders>
              <w:top w:val="single" w:sz="4" w:space="0" w:color="auto"/>
              <w:left w:val="single" w:sz="4" w:space="0" w:color="auto"/>
              <w:bottom w:val="single" w:sz="4" w:space="0" w:color="auto"/>
              <w:right w:val="single" w:sz="4" w:space="0" w:color="auto"/>
            </w:tcBorders>
            <w:vAlign w:val="center"/>
          </w:tcPr>
          <w:p w14:paraId="31DE104B" w14:textId="77777777" w:rsidR="007B0AFB" w:rsidRDefault="007B0AFB" w:rsidP="00605E1E">
            <w:pPr>
              <w:spacing w:line="360" w:lineRule="auto"/>
              <w:ind w:left="60" w:right="60"/>
              <w:jc w:val="right"/>
              <w:rPr>
                <w:color w:val="000000" w:themeColor="text1"/>
                <w:sz w:val="26"/>
                <w:szCs w:val="26"/>
                <w:lang w:val="vi-VN"/>
              </w:rPr>
            </w:pPr>
            <w:r>
              <w:rPr>
                <w:color w:val="000000" w:themeColor="text1"/>
                <w:sz w:val="26"/>
                <w:szCs w:val="26"/>
              </w:rPr>
              <w:t>,664</w:t>
            </w:r>
          </w:p>
        </w:tc>
        <w:tc>
          <w:tcPr>
            <w:tcW w:w="1795" w:type="dxa"/>
            <w:tcBorders>
              <w:top w:val="single" w:sz="4" w:space="0" w:color="auto"/>
              <w:left w:val="single" w:sz="4" w:space="0" w:color="auto"/>
              <w:bottom w:val="single" w:sz="4" w:space="0" w:color="auto"/>
              <w:right w:val="single" w:sz="4" w:space="0" w:color="auto"/>
            </w:tcBorders>
            <w:vAlign w:val="center"/>
          </w:tcPr>
          <w:p w14:paraId="2F23EBE2" w14:textId="77777777" w:rsidR="007B0AFB" w:rsidRDefault="007B0AFB" w:rsidP="00605E1E">
            <w:pPr>
              <w:spacing w:line="360" w:lineRule="auto"/>
              <w:ind w:left="60" w:right="60"/>
              <w:jc w:val="right"/>
              <w:rPr>
                <w:color w:val="000000" w:themeColor="text1"/>
                <w:sz w:val="26"/>
                <w:szCs w:val="26"/>
                <w:lang w:val="vi-VN"/>
              </w:rPr>
            </w:pPr>
            <w:r>
              <w:rPr>
                <w:color w:val="000000" w:themeColor="text1"/>
                <w:sz w:val="26"/>
                <w:szCs w:val="26"/>
              </w:rPr>
              <w:t>,840</w:t>
            </w:r>
          </w:p>
        </w:tc>
      </w:tr>
      <w:tr w:rsidR="007B0AFB" w14:paraId="211D274B" w14:textId="77777777" w:rsidTr="00605E1E">
        <w:trPr>
          <w:trHeight w:val="422"/>
          <w:jc w:val="center"/>
        </w:trPr>
        <w:tc>
          <w:tcPr>
            <w:tcW w:w="1680" w:type="dxa"/>
            <w:tcBorders>
              <w:top w:val="single" w:sz="4" w:space="0" w:color="auto"/>
              <w:left w:val="single" w:sz="4" w:space="0" w:color="auto"/>
              <w:bottom w:val="single" w:sz="4" w:space="0" w:color="auto"/>
              <w:right w:val="single" w:sz="4" w:space="0" w:color="auto"/>
            </w:tcBorders>
          </w:tcPr>
          <w:p w14:paraId="43A4B426" w14:textId="77777777" w:rsidR="007B0AFB" w:rsidRDefault="007B0AFB" w:rsidP="00605E1E">
            <w:pPr>
              <w:spacing w:line="360" w:lineRule="auto"/>
              <w:ind w:left="60" w:right="60"/>
              <w:jc w:val="center"/>
              <w:rPr>
                <w:color w:val="000000" w:themeColor="text1"/>
                <w:sz w:val="26"/>
                <w:szCs w:val="26"/>
                <w:lang w:val="vi-VN"/>
              </w:rPr>
            </w:pPr>
            <w:r>
              <w:rPr>
                <w:color w:val="000000" w:themeColor="text1"/>
                <w:sz w:val="26"/>
                <w:szCs w:val="26"/>
              </w:rPr>
              <w:t>TD2</w:t>
            </w:r>
          </w:p>
        </w:tc>
        <w:tc>
          <w:tcPr>
            <w:tcW w:w="1789" w:type="dxa"/>
            <w:tcBorders>
              <w:top w:val="single" w:sz="4" w:space="0" w:color="auto"/>
              <w:left w:val="single" w:sz="4" w:space="0" w:color="auto"/>
              <w:bottom w:val="single" w:sz="4" w:space="0" w:color="auto"/>
              <w:right w:val="single" w:sz="4" w:space="0" w:color="auto"/>
            </w:tcBorders>
            <w:vAlign w:val="center"/>
          </w:tcPr>
          <w:p w14:paraId="209FFC02" w14:textId="77777777" w:rsidR="007B0AFB" w:rsidRDefault="007B0AFB" w:rsidP="00605E1E">
            <w:pPr>
              <w:spacing w:line="360" w:lineRule="auto"/>
              <w:ind w:left="60" w:right="60"/>
              <w:jc w:val="right"/>
              <w:rPr>
                <w:color w:val="000000" w:themeColor="text1"/>
                <w:sz w:val="26"/>
                <w:szCs w:val="26"/>
                <w:lang w:val="vi-VN"/>
              </w:rPr>
            </w:pPr>
            <w:r>
              <w:rPr>
                <w:color w:val="000000" w:themeColor="text1"/>
                <w:sz w:val="26"/>
                <w:szCs w:val="26"/>
              </w:rPr>
              <w:t>10,089</w:t>
            </w:r>
          </w:p>
        </w:tc>
        <w:tc>
          <w:tcPr>
            <w:tcW w:w="1789" w:type="dxa"/>
            <w:tcBorders>
              <w:top w:val="single" w:sz="4" w:space="0" w:color="auto"/>
              <w:left w:val="single" w:sz="4" w:space="0" w:color="auto"/>
              <w:bottom w:val="single" w:sz="4" w:space="0" w:color="auto"/>
              <w:right w:val="single" w:sz="4" w:space="0" w:color="auto"/>
            </w:tcBorders>
            <w:vAlign w:val="center"/>
          </w:tcPr>
          <w:p w14:paraId="3493A947" w14:textId="77777777" w:rsidR="007B0AFB" w:rsidRDefault="007B0AFB" w:rsidP="00605E1E">
            <w:pPr>
              <w:spacing w:line="360" w:lineRule="auto"/>
              <w:ind w:left="60" w:right="60"/>
              <w:jc w:val="right"/>
              <w:rPr>
                <w:color w:val="000000" w:themeColor="text1"/>
                <w:sz w:val="26"/>
                <w:szCs w:val="26"/>
                <w:lang w:val="vi-VN"/>
              </w:rPr>
            </w:pPr>
            <w:r>
              <w:rPr>
                <w:color w:val="000000" w:themeColor="text1"/>
                <w:sz w:val="26"/>
                <w:szCs w:val="26"/>
              </w:rPr>
              <w:t>3,914</w:t>
            </w:r>
          </w:p>
        </w:tc>
        <w:tc>
          <w:tcPr>
            <w:tcW w:w="1789" w:type="dxa"/>
            <w:tcBorders>
              <w:top w:val="single" w:sz="4" w:space="0" w:color="auto"/>
              <w:left w:val="single" w:sz="4" w:space="0" w:color="auto"/>
              <w:bottom w:val="single" w:sz="4" w:space="0" w:color="auto"/>
              <w:right w:val="single" w:sz="4" w:space="0" w:color="auto"/>
            </w:tcBorders>
            <w:vAlign w:val="center"/>
          </w:tcPr>
          <w:p w14:paraId="1FD1C663" w14:textId="77777777" w:rsidR="007B0AFB" w:rsidRDefault="007B0AFB" w:rsidP="00605E1E">
            <w:pPr>
              <w:spacing w:line="360" w:lineRule="auto"/>
              <w:ind w:left="60" w:right="60"/>
              <w:jc w:val="right"/>
              <w:rPr>
                <w:color w:val="000000" w:themeColor="text1"/>
                <w:sz w:val="26"/>
                <w:szCs w:val="26"/>
                <w:lang w:val="vi-VN"/>
              </w:rPr>
            </w:pPr>
            <w:r>
              <w:rPr>
                <w:color w:val="000000" w:themeColor="text1"/>
                <w:sz w:val="26"/>
                <w:szCs w:val="26"/>
              </w:rPr>
              <w:t>,706</w:t>
            </w:r>
          </w:p>
        </w:tc>
        <w:tc>
          <w:tcPr>
            <w:tcW w:w="1795" w:type="dxa"/>
            <w:tcBorders>
              <w:top w:val="single" w:sz="4" w:space="0" w:color="auto"/>
              <w:left w:val="single" w:sz="4" w:space="0" w:color="auto"/>
              <w:bottom w:val="single" w:sz="4" w:space="0" w:color="auto"/>
              <w:right w:val="single" w:sz="4" w:space="0" w:color="auto"/>
            </w:tcBorders>
            <w:vAlign w:val="center"/>
          </w:tcPr>
          <w:p w14:paraId="4DB48347" w14:textId="77777777" w:rsidR="007B0AFB" w:rsidRDefault="007B0AFB" w:rsidP="00605E1E">
            <w:pPr>
              <w:spacing w:line="360" w:lineRule="auto"/>
              <w:ind w:left="60" w:right="60"/>
              <w:jc w:val="right"/>
              <w:rPr>
                <w:color w:val="000000" w:themeColor="text1"/>
                <w:sz w:val="26"/>
                <w:szCs w:val="26"/>
                <w:lang w:val="vi-VN"/>
              </w:rPr>
            </w:pPr>
            <w:r>
              <w:rPr>
                <w:color w:val="000000" w:themeColor="text1"/>
                <w:sz w:val="26"/>
                <w:szCs w:val="26"/>
              </w:rPr>
              <w:t>,822</w:t>
            </w:r>
          </w:p>
        </w:tc>
      </w:tr>
      <w:tr w:rsidR="007B0AFB" w14:paraId="165F49F0" w14:textId="77777777" w:rsidTr="00605E1E">
        <w:trPr>
          <w:trHeight w:val="422"/>
          <w:jc w:val="center"/>
        </w:trPr>
        <w:tc>
          <w:tcPr>
            <w:tcW w:w="1680" w:type="dxa"/>
            <w:tcBorders>
              <w:top w:val="single" w:sz="4" w:space="0" w:color="auto"/>
              <w:left w:val="single" w:sz="4" w:space="0" w:color="auto"/>
              <w:bottom w:val="single" w:sz="4" w:space="0" w:color="auto"/>
              <w:right w:val="single" w:sz="4" w:space="0" w:color="auto"/>
            </w:tcBorders>
          </w:tcPr>
          <w:p w14:paraId="76791C51" w14:textId="77777777" w:rsidR="007B0AFB" w:rsidRDefault="007B0AFB" w:rsidP="00605E1E">
            <w:pPr>
              <w:spacing w:line="360" w:lineRule="auto"/>
              <w:ind w:left="60" w:right="60"/>
              <w:jc w:val="center"/>
              <w:rPr>
                <w:color w:val="000000" w:themeColor="text1"/>
                <w:sz w:val="26"/>
                <w:szCs w:val="26"/>
                <w:lang w:val="vi-VN"/>
              </w:rPr>
            </w:pPr>
            <w:r>
              <w:rPr>
                <w:color w:val="000000" w:themeColor="text1"/>
                <w:sz w:val="26"/>
                <w:szCs w:val="26"/>
              </w:rPr>
              <w:t>TD3</w:t>
            </w:r>
          </w:p>
        </w:tc>
        <w:tc>
          <w:tcPr>
            <w:tcW w:w="1789" w:type="dxa"/>
            <w:tcBorders>
              <w:top w:val="single" w:sz="4" w:space="0" w:color="auto"/>
              <w:left w:val="single" w:sz="4" w:space="0" w:color="auto"/>
              <w:bottom w:val="single" w:sz="4" w:space="0" w:color="auto"/>
              <w:right w:val="single" w:sz="4" w:space="0" w:color="auto"/>
            </w:tcBorders>
            <w:vAlign w:val="center"/>
          </w:tcPr>
          <w:p w14:paraId="1F4058D9" w14:textId="77777777" w:rsidR="007B0AFB" w:rsidRDefault="007B0AFB" w:rsidP="00605E1E">
            <w:pPr>
              <w:spacing w:line="360" w:lineRule="auto"/>
              <w:ind w:left="60" w:right="60"/>
              <w:jc w:val="right"/>
              <w:rPr>
                <w:color w:val="000000" w:themeColor="text1"/>
                <w:sz w:val="26"/>
                <w:szCs w:val="26"/>
                <w:lang w:val="vi-VN"/>
              </w:rPr>
            </w:pPr>
            <w:r>
              <w:rPr>
                <w:color w:val="000000" w:themeColor="text1"/>
                <w:sz w:val="26"/>
                <w:szCs w:val="26"/>
              </w:rPr>
              <w:t>10,078</w:t>
            </w:r>
          </w:p>
        </w:tc>
        <w:tc>
          <w:tcPr>
            <w:tcW w:w="1789" w:type="dxa"/>
            <w:tcBorders>
              <w:top w:val="single" w:sz="4" w:space="0" w:color="auto"/>
              <w:left w:val="single" w:sz="4" w:space="0" w:color="auto"/>
              <w:bottom w:val="single" w:sz="4" w:space="0" w:color="auto"/>
              <w:right w:val="single" w:sz="4" w:space="0" w:color="auto"/>
            </w:tcBorders>
            <w:vAlign w:val="center"/>
          </w:tcPr>
          <w:p w14:paraId="029D3568" w14:textId="77777777" w:rsidR="007B0AFB" w:rsidRDefault="007B0AFB" w:rsidP="00605E1E">
            <w:pPr>
              <w:spacing w:line="360" w:lineRule="auto"/>
              <w:ind w:left="60" w:right="60"/>
              <w:jc w:val="right"/>
              <w:rPr>
                <w:color w:val="000000" w:themeColor="text1"/>
                <w:sz w:val="26"/>
                <w:szCs w:val="26"/>
                <w:lang w:val="vi-VN"/>
              </w:rPr>
            </w:pPr>
            <w:r>
              <w:rPr>
                <w:color w:val="000000" w:themeColor="text1"/>
                <w:sz w:val="26"/>
                <w:szCs w:val="26"/>
              </w:rPr>
              <w:t>3,832</w:t>
            </w:r>
          </w:p>
        </w:tc>
        <w:tc>
          <w:tcPr>
            <w:tcW w:w="1789" w:type="dxa"/>
            <w:tcBorders>
              <w:top w:val="single" w:sz="4" w:space="0" w:color="auto"/>
              <w:left w:val="single" w:sz="4" w:space="0" w:color="auto"/>
              <w:bottom w:val="single" w:sz="4" w:space="0" w:color="auto"/>
              <w:right w:val="single" w:sz="4" w:space="0" w:color="auto"/>
            </w:tcBorders>
            <w:vAlign w:val="center"/>
          </w:tcPr>
          <w:p w14:paraId="64168F93" w14:textId="77777777" w:rsidR="007B0AFB" w:rsidRDefault="007B0AFB" w:rsidP="00605E1E">
            <w:pPr>
              <w:spacing w:line="360" w:lineRule="auto"/>
              <w:ind w:left="60" w:right="60"/>
              <w:jc w:val="right"/>
              <w:rPr>
                <w:color w:val="000000" w:themeColor="text1"/>
                <w:sz w:val="26"/>
                <w:szCs w:val="26"/>
                <w:lang w:val="vi-VN"/>
              </w:rPr>
            </w:pPr>
            <w:r>
              <w:rPr>
                <w:color w:val="000000" w:themeColor="text1"/>
                <w:sz w:val="26"/>
                <w:szCs w:val="26"/>
              </w:rPr>
              <w:t>,744</w:t>
            </w:r>
          </w:p>
        </w:tc>
        <w:tc>
          <w:tcPr>
            <w:tcW w:w="1795" w:type="dxa"/>
            <w:tcBorders>
              <w:top w:val="single" w:sz="4" w:space="0" w:color="auto"/>
              <w:left w:val="single" w:sz="4" w:space="0" w:color="auto"/>
              <w:bottom w:val="single" w:sz="4" w:space="0" w:color="auto"/>
              <w:right w:val="single" w:sz="4" w:space="0" w:color="auto"/>
            </w:tcBorders>
            <w:vAlign w:val="center"/>
          </w:tcPr>
          <w:p w14:paraId="508EEE78" w14:textId="77777777" w:rsidR="007B0AFB" w:rsidRDefault="007B0AFB" w:rsidP="00605E1E">
            <w:pPr>
              <w:spacing w:line="360" w:lineRule="auto"/>
              <w:ind w:left="60" w:right="60"/>
              <w:jc w:val="right"/>
              <w:rPr>
                <w:color w:val="000000" w:themeColor="text1"/>
                <w:sz w:val="26"/>
                <w:szCs w:val="26"/>
                <w:lang w:val="vi-VN"/>
              </w:rPr>
            </w:pPr>
            <w:r>
              <w:rPr>
                <w:color w:val="000000" w:themeColor="text1"/>
                <w:sz w:val="26"/>
                <w:szCs w:val="26"/>
              </w:rPr>
              <w:t>,806</w:t>
            </w:r>
          </w:p>
        </w:tc>
      </w:tr>
      <w:tr w:rsidR="007B0AFB" w14:paraId="4F7792FF" w14:textId="77777777" w:rsidTr="00605E1E">
        <w:trPr>
          <w:trHeight w:val="422"/>
          <w:jc w:val="center"/>
        </w:trPr>
        <w:tc>
          <w:tcPr>
            <w:tcW w:w="1680" w:type="dxa"/>
            <w:tcBorders>
              <w:top w:val="single" w:sz="4" w:space="0" w:color="auto"/>
              <w:left w:val="single" w:sz="4" w:space="0" w:color="auto"/>
              <w:bottom w:val="single" w:sz="4" w:space="0" w:color="auto"/>
              <w:right w:val="single" w:sz="4" w:space="0" w:color="auto"/>
            </w:tcBorders>
          </w:tcPr>
          <w:p w14:paraId="60A43595" w14:textId="77777777" w:rsidR="007B0AFB" w:rsidRDefault="007B0AFB" w:rsidP="00605E1E">
            <w:pPr>
              <w:spacing w:line="360" w:lineRule="auto"/>
              <w:ind w:left="60" w:right="60"/>
              <w:jc w:val="center"/>
              <w:rPr>
                <w:color w:val="000000" w:themeColor="text1"/>
                <w:sz w:val="26"/>
                <w:szCs w:val="26"/>
                <w:lang w:val="vi-VN"/>
              </w:rPr>
            </w:pPr>
            <w:r>
              <w:rPr>
                <w:color w:val="000000" w:themeColor="text1"/>
                <w:sz w:val="26"/>
                <w:szCs w:val="26"/>
              </w:rPr>
              <w:t>TD4</w:t>
            </w:r>
          </w:p>
        </w:tc>
        <w:tc>
          <w:tcPr>
            <w:tcW w:w="1789" w:type="dxa"/>
            <w:tcBorders>
              <w:top w:val="single" w:sz="4" w:space="0" w:color="auto"/>
              <w:left w:val="single" w:sz="4" w:space="0" w:color="auto"/>
              <w:bottom w:val="single" w:sz="4" w:space="0" w:color="auto"/>
              <w:right w:val="single" w:sz="4" w:space="0" w:color="auto"/>
            </w:tcBorders>
            <w:vAlign w:val="center"/>
          </w:tcPr>
          <w:p w14:paraId="16A87437" w14:textId="77777777" w:rsidR="007B0AFB" w:rsidRDefault="007B0AFB" w:rsidP="00605E1E">
            <w:pPr>
              <w:spacing w:line="360" w:lineRule="auto"/>
              <w:ind w:left="60" w:right="60"/>
              <w:jc w:val="right"/>
              <w:rPr>
                <w:color w:val="000000" w:themeColor="text1"/>
                <w:sz w:val="26"/>
                <w:szCs w:val="26"/>
                <w:lang w:val="vi-VN"/>
              </w:rPr>
            </w:pPr>
            <w:r>
              <w:rPr>
                <w:color w:val="000000" w:themeColor="text1"/>
                <w:sz w:val="26"/>
                <w:szCs w:val="26"/>
              </w:rPr>
              <w:t>10,117</w:t>
            </w:r>
          </w:p>
        </w:tc>
        <w:tc>
          <w:tcPr>
            <w:tcW w:w="1789" w:type="dxa"/>
            <w:tcBorders>
              <w:top w:val="single" w:sz="4" w:space="0" w:color="auto"/>
              <w:left w:val="single" w:sz="4" w:space="0" w:color="auto"/>
              <w:bottom w:val="single" w:sz="4" w:space="0" w:color="auto"/>
              <w:right w:val="single" w:sz="4" w:space="0" w:color="auto"/>
            </w:tcBorders>
            <w:vAlign w:val="center"/>
          </w:tcPr>
          <w:p w14:paraId="577F28B6" w14:textId="77777777" w:rsidR="007B0AFB" w:rsidRDefault="007B0AFB" w:rsidP="00605E1E">
            <w:pPr>
              <w:spacing w:line="360" w:lineRule="auto"/>
              <w:ind w:left="60" w:right="60"/>
              <w:jc w:val="right"/>
              <w:rPr>
                <w:color w:val="000000" w:themeColor="text1"/>
                <w:sz w:val="26"/>
                <w:szCs w:val="26"/>
                <w:lang w:val="vi-VN"/>
              </w:rPr>
            </w:pPr>
            <w:r>
              <w:rPr>
                <w:color w:val="000000" w:themeColor="text1"/>
                <w:sz w:val="26"/>
                <w:szCs w:val="26"/>
              </w:rPr>
              <w:t>3,942</w:t>
            </w:r>
          </w:p>
        </w:tc>
        <w:tc>
          <w:tcPr>
            <w:tcW w:w="1789" w:type="dxa"/>
            <w:tcBorders>
              <w:top w:val="single" w:sz="4" w:space="0" w:color="auto"/>
              <w:left w:val="single" w:sz="4" w:space="0" w:color="auto"/>
              <w:bottom w:val="single" w:sz="4" w:space="0" w:color="auto"/>
              <w:right w:val="single" w:sz="4" w:space="0" w:color="auto"/>
            </w:tcBorders>
            <w:vAlign w:val="center"/>
          </w:tcPr>
          <w:p w14:paraId="4449B9F0" w14:textId="77777777" w:rsidR="007B0AFB" w:rsidRDefault="007B0AFB" w:rsidP="00605E1E">
            <w:pPr>
              <w:spacing w:line="360" w:lineRule="auto"/>
              <w:ind w:left="60" w:right="60"/>
              <w:jc w:val="right"/>
              <w:rPr>
                <w:color w:val="000000" w:themeColor="text1"/>
                <w:sz w:val="26"/>
                <w:szCs w:val="26"/>
                <w:lang w:val="vi-VN"/>
              </w:rPr>
            </w:pPr>
            <w:r>
              <w:rPr>
                <w:color w:val="000000" w:themeColor="text1"/>
                <w:sz w:val="26"/>
                <w:szCs w:val="26"/>
              </w:rPr>
              <w:t>,713</w:t>
            </w:r>
          </w:p>
        </w:tc>
        <w:tc>
          <w:tcPr>
            <w:tcW w:w="1795" w:type="dxa"/>
            <w:tcBorders>
              <w:top w:val="single" w:sz="4" w:space="0" w:color="auto"/>
              <w:left w:val="single" w:sz="4" w:space="0" w:color="auto"/>
              <w:bottom w:val="single" w:sz="4" w:space="0" w:color="auto"/>
              <w:right w:val="single" w:sz="4" w:space="0" w:color="auto"/>
            </w:tcBorders>
            <w:vAlign w:val="center"/>
          </w:tcPr>
          <w:p w14:paraId="5B6F14A3" w14:textId="77777777" w:rsidR="007B0AFB" w:rsidRDefault="007B0AFB" w:rsidP="00605E1E">
            <w:pPr>
              <w:spacing w:line="360" w:lineRule="auto"/>
              <w:ind w:left="60" w:right="60"/>
              <w:jc w:val="right"/>
              <w:rPr>
                <w:color w:val="000000" w:themeColor="text1"/>
                <w:sz w:val="26"/>
                <w:szCs w:val="26"/>
                <w:lang w:val="vi-VN"/>
              </w:rPr>
            </w:pPr>
            <w:r>
              <w:rPr>
                <w:color w:val="000000" w:themeColor="text1"/>
                <w:sz w:val="26"/>
                <w:szCs w:val="26"/>
              </w:rPr>
              <w:t>,819</w:t>
            </w:r>
          </w:p>
        </w:tc>
      </w:tr>
      <w:tr w:rsidR="007B0AFB" w14:paraId="2AF3E947" w14:textId="77777777" w:rsidTr="00605E1E">
        <w:trPr>
          <w:trHeight w:val="422"/>
          <w:jc w:val="center"/>
        </w:trPr>
        <w:tc>
          <w:tcPr>
            <w:tcW w:w="8842" w:type="dxa"/>
            <w:gridSpan w:val="5"/>
            <w:tcBorders>
              <w:top w:val="single" w:sz="4" w:space="0" w:color="auto"/>
              <w:left w:val="single" w:sz="4" w:space="0" w:color="auto"/>
              <w:bottom w:val="single" w:sz="4" w:space="0" w:color="auto"/>
              <w:right w:val="single" w:sz="4" w:space="0" w:color="auto"/>
            </w:tcBorders>
            <w:vAlign w:val="center"/>
          </w:tcPr>
          <w:p w14:paraId="394F1C0D" w14:textId="77777777" w:rsidR="007B0AFB" w:rsidRDefault="007B0AFB" w:rsidP="00605E1E">
            <w:pPr>
              <w:tabs>
                <w:tab w:val="left" w:pos="426"/>
                <w:tab w:val="left" w:pos="567"/>
                <w:tab w:val="left" w:pos="993"/>
              </w:tabs>
              <w:spacing w:line="360" w:lineRule="auto"/>
              <w:ind w:right="141" w:firstLine="567"/>
              <w:jc w:val="center"/>
              <w:rPr>
                <w:b/>
                <w:bCs/>
                <w:color w:val="000000" w:themeColor="text1"/>
                <w:sz w:val="26"/>
                <w:szCs w:val="26"/>
                <w:lang w:val="vi-VN"/>
              </w:rPr>
            </w:pPr>
            <w:r>
              <w:rPr>
                <w:b/>
                <w:bCs/>
                <w:color w:val="000000" w:themeColor="text1"/>
                <w:sz w:val="26"/>
                <w:szCs w:val="26"/>
                <w:lang w:val="vi-VN"/>
              </w:rPr>
              <w:t>Tài sản thương hiệu</w:t>
            </w:r>
            <w:r>
              <w:rPr>
                <w:color w:val="000000" w:themeColor="text1"/>
                <w:sz w:val="26"/>
                <w:szCs w:val="26"/>
                <w:lang w:val="vi-VN"/>
              </w:rPr>
              <w:t xml:space="preserve">, </w:t>
            </w:r>
            <w:r>
              <w:rPr>
                <w:color w:val="000000" w:themeColor="text1"/>
                <w:sz w:val="26"/>
                <w:szCs w:val="26"/>
              </w:rPr>
              <w:t>α = .8</w:t>
            </w:r>
            <w:r>
              <w:rPr>
                <w:color w:val="000000" w:themeColor="text1"/>
                <w:sz w:val="26"/>
                <w:szCs w:val="26"/>
                <w:lang w:val="vi-VN"/>
              </w:rPr>
              <w:t>44</w:t>
            </w:r>
          </w:p>
        </w:tc>
      </w:tr>
      <w:tr w:rsidR="007B0AFB" w14:paraId="65E22EF2" w14:textId="77777777" w:rsidTr="00605E1E">
        <w:trPr>
          <w:trHeight w:val="422"/>
          <w:jc w:val="center"/>
        </w:trPr>
        <w:tc>
          <w:tcPr>
            <w:tcW w:w="1680" w:type="dxa"/>
            <w:tcBorders>
              <w:top w:val="single" w:sz="4" w:space="0" w:color="auto"/>
              <w:left w:val="single" w:sz="4" w:space="0" w:color="auto"/>
              <w:bottom w:val="single" w:sz="4" w:space="0" w:color="auto"/>
              <w:right w:val="single" w:sz="4" w:space="0" w:color="auto"/>
            </w:tcBorders>
            <w:vAlign w:val="center"/>
          </w:tcPr>
          <w:p w14:paraId="6A49185D" w14:textId="77777777" w:rsidR="007B0AFB" w:rsidRDefault="007B0AFB" w:rsidP="00605E1E">
            <w:pPr>
              <w:spacing w:line="360" w:lineRule="auto"/>
              <w:ind w:left="60" w:right="60"/>
              <w:jc w:val="center"/>
              <w:rPr>
                <w:color w:val="000000" w:themeColor="text1"/>
                <w:sz w:val="26"/>
                <w:szCs w:val="26"/>
              </w:rPr>
            </w:pPr>
            <w:r>
              <w:rPr>
                <w:color w:val="000000" w:themeColor="text1"/>
                <w:sz w:val="26"/>
                <w:szCs w:val="26"/>
                <w:lang w:val="vi-VN"/>
              </w:rPr>
              <w:t>TSTH</w:t>
            </w:r>
            <w:r>
              <w:rPr>
                <w:color w:val="000000" w:themeColor="text1"/>
                <w:sz w:val="26"/>
                <w:szCs w:val="26"/>
              </w:rPr>
              <w:t>1</w:t>
            </w:r>
          </w:p>
        </w:tc>
        <w:tc>
          <w:tcPr>
            <w:tcW w:w="1789" w:type="dxa"/>
            <w:tcBorders>
              <w:top w:val="single" w:sz="4" w:space="0" w:color="auto"/>
              <w:left w:val="single" w:sz="4" w:space="0" w:color="auto"/>
              <w:bottom w:val="single" w:sz="4" w:space="0" w:color="auto"/>
              <w:right w:val="single" w:sz="4" w:space="0" w:color="auto"/>
            </w:tcBorders>
            <w:vAlign w:val="center"/>
          </w:tcPr>
          <w:p w14:paraId="1138A43F"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6,758</w:t>
            </w:r>
          </w:p>
        </w:tc>
        <w:tc>
          <w:tcPr>
            <w:tcW w:w="1789" w:type="dxa"/>
            <w:tcBorders>
              <w:top w:val="single" w:sz="4" w:space="0" w:color="auto"/>
              <w:left w:val="single" w:sz="4" w:space="0" w:color="auto"/>
              <w:bottom w:val="single" w:sz="4" w:space="0" w:color="auto"/>
              <w:right w:val="single" w:sz="4" w:space="0" w:color="auto"/>
            </w:tcBorders>
            <w:vAlign w:val="center"/>
          </w:tcPr>
          <w:p w14:paraId="4501AD0C"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2,083</w:t>
            </w:r>
          </w:p>
        </w:tc>
        <w:tc>
          <w:tcPr>
            <w:tcW w:w="1789" w:type="dxa"/>
            <w:tcBorders>
              <w:top w:val="single" w:sz="4" w:space="0" w:color="auto"/>
              <w:left w:val="single" w:sz="4" w:space="0" w:color="auto"/>
              <w:bottom w:val="single" w:sz="4" w:space="0" w:color="auto"/>
              <w:right w:val="single" w:sz="4" w:space="0" w:color="auto"/>
            </w:tcBorders>
            <w:vAlign w:val="center"/>
          </w:tcPr>
          <w:p w14:paraId="6C588CFC"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,687</w:t>
            </w:r>
          </w:p>
        </w:tc>
        <w:tc>
          <w:tcPr>
            <w:tcW w:w="1795" w:type="dxa"/>
            <w:tcBorders>
              <w:top w:val="single" w:sz="4" w:space="0" w:color="auto"/>
              <w:left w:val="single" w:sz="4" w:space="0" w:color="auto"/>
              <w:bottom w:val="single" w:sz="4" w:space="0" w:color="auto"/>
              <w:right w:val="single" w:sz="4" w:space="0" w:color="auto"/>
            </w:tcBorders>
            <w:vAlign w:val="center"/>
          </w:tcPr>
          <w:p w14:paraId="1C258168"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,804</w:t>
            </w:r>
          </w:p>
        </w:tc>
      </w:tr>
      <w:tr w:rsidR="007B0AFB" w14:paraId="1BAF769C" w14:textId="77777777" w:rsidTr="00605E1E">
        <w:trPr>
          <w:trHeight w:val="422"/>
          <w:jc w:val="center"/>
        </w:trPr>
        <w:tc>
          <w:tcPr>
            <w:tcW w:w="1680" w:type="dxa"/>
            <w:tcBorders>
              <w:top w:val="single" w:sz="4" w:space="0" w:color="auto"/>
              <w:left w:val="single" w:sz="4" w:space="0" w:color="auto"/>
              <w:bottom w:val="single" w:sz="4" w:space="0" w:color="auto"/>
              <w:right w:val="single" w:sz="4" w:space="0" w:color="auto"/>
            </w:tcBorders>
            <w:vAlign w:val="center"/>
          </w:tcPr>
          <w:p w14:paraId="312FF4A6" w14:textId="77777777" w:rsidR="007B0AFB" w:rsidRDefault="007B0AFB" w:rsidP="00605E1E">
            <w:pPr>
              <w:spacing w:line="360" w:lineRule="auto"/>
              <w:ind w:left="60" w:right="60"/>
              <w:jc w:val="center"/>
              <w:rPr>
                <w:color w:val="000000" w:themeColor="text1"/>
                <w:sz w:val="26"/>
                <w:szCs w:val="26"/>
              </w:rPr>
            </w:pPr>
            <w:r>
              <w:rPr>
                <w:color w:val="000000" w:themeColor="text1"/>
                <w:sz w:val="26"/>
                <w:szCs w:val="26"/>
                <w:lang w:val="vi-VN"/>
              </w:rPr>
              <w:t>TSTH2</w:t>
            </w:r>
          </w:p>
        </w:tc>
        <w:tc>
          <w:tcPr>
            <w:tcW w:w="1789" w:type="dxa"/>
            <w:tcBorders>
              <w:top w:val="single" w:sz="4" w:space="0" w:color="auto"/>
              <w:left w:val="single" w:sz="4" w:space="0" w:color="auto"/>
              <w:bottom w:val="single" w:sz="4" w:space="0" w:color="auto"/>
              <w:right w:val="single" w:sz="4" w:space="0" w:color="auto"/>
            </w:tcBorders>
            <w:vAlign w:val="center"/>
          </w:tcPr>
          <w:p w14:paraId="17C94C04"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6,711</w:t>
            </w:r>
          </w:p>
        </w:tc>
        <w:tc>
          <w:tcPr>
            <w:tcW w:w="1789" w:type="dxa"/>
            <w:tcBorders>
              <w:top w:val="single" w:sz="4" w:space="0" w:color="auto"/>
              <w:left w:val="single" w:sz="4" w:space="0" w:color="auto"/>
              <w:bottom w:val="single" w:sz="4" w:space="0" w:color="auto"/>
              <w:right w:val="single" w:sz="4" w:space="0" w:color="auto"/>
            </w:tcBorders>
            <w:vAlign w:val="center"/>
          </w:tcPr>
          <w:p w14:paraId="2075E26A"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1,861</w:t>
            </w:r>
          </w:p>
        </w:tc>
        <w:tc>
          <w:tcPr>
            <w:tcW w:w="1789" w:type="dxa"/>
            <w:tcBorders>
              <w:top w:val="single" w:sz="4" w:space="0" w:color="auto"/>
              <w:left w:val="single" w:sz="4" w:space="0" w:color="auto"/>
              <w:bottom w:val="single" w:sz="4" w:space="0" w:color="auto"/>
              <w:right w:val="single" w:sz="4" w:space="0" w:color="auto"/>
            </w:tcBorders>
            <w:vAlign w:val="center"/>
          </w:tcPr>
          <w:p w14:paraId="657BAF62"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,753</w:t>
            </w:r>
          </w:p>
        </w:tc>
        <w:tc>
          <w:tcPr>
            <w:tcW w:w="1795" w:type="dxa"/>
            <w:tcBorders>
              <w:top w:val="single" w:sz="4" w:space="0" w:color="auto"/>
              <w:left w:val="single" w:sz="4" w:space="0" w:color="auto"/>
              <w:bottom w:val="single" w:sz="4" w:space="0" w:color="auto"/>
              <w:right w:val="single" w:sz="4" w:space="0" w:color="auto"/>
            </w:tcBorders>
            <w:vAlign w:val="center"/>
          </w:tcPr>
          <w:p w14:paraId="55042941"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,740</w:t>
            </w:r>
          </w:p>
        </w:tc>
      </w:tr>
      <w:tr w:rsidR="007B0AFB" w14:paraId="0D08C37A" w14:textId="77777777" w:rsidTr="00605E1E">
        <w:trPr>
          <w:trHeight w:val="422"/>
          <w:jc w:val="center"/>
        </w:trPr>
        <w:tc>
          <w:tcPr>
            <w:tcW w:w="1680" w:type="dxa"/>
            <w:tcBorders>
              <w:top w:val="single" w:sz="4" w:space="0" w:color="auto"/>
              <w:left w:val="single" w:sz="4" w:space="0" w:color="auto"/>
              <w:bottom w:val="single" w:sz="4" w:space="0" w:color="auto"/>
              <w:right w:val="single" w:sz="4" w:space="0" w:color="auto"/>
            </w:tcBorders>
            <w:vAlign w:val="center"/>
          </w:tcPr>
          <w:p w14:paraId="356609E7" w14:textId="77777777" w:rsidR="007B0AFB" w:rsidRDefault="007B0AFB" w:rsidP="00605E1E">
            <w:pPr>
              <w:spacing w:line="360" w:lineRule="auto"/>
              <w:ind w:left="60" w:right="60"/>
              <w:jc w:val="center"/>
              <w:rPr>
                <w:color w:val="000000" w:themeColor="text1"/>
                <w:sz w:val="26"/>
                <w:szCs w:val="26"/>
              </w:rPr>
            </w:pPr>
            <w:r>
              <w:rPr>
                <w:color w:val="000000" w:themeColor="text1"/>
                <w:sz w:val="26"/>
                <w:szCs w:val="26"/>
                <w:lang w:val="vi-VN"/>
              </w:rPr>
              <w:t>TSTH3</w:t>
            </w:r>
          </w:p>
        </w:tc>
        <w:tc>
          <w:tcPr>
            <w:tcW w:w="1789" w:type="dxa"/>
            <w:tcBorders>
              <w:top w:val="single" w:sz="4" w:space="0" w:color="auto"/>
              <w:left w:val="single" w:sz="4" w:space="0" w:color="auto"/>
              <w:bottom w:val="single" w:sz="4" w:space="0" w:color="auto"/>
              <w:right w:val="single" w:sz="4" w:space="0" w:color="auto"/>
            </w:tcBorders>
            <w:vAlign w:val="center"/>
          </w:tcPr>
          <w:p w14:paraId="2696A47B"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6,753</w:t>
            </w:r>
          </w:p>
        </w:tc>
        <w:tc>
          <w:tcPr>
            <w:tcW w:w="1789" w:type="dxa"/>
            <w:tcBorders>
              <w:top w:val="single" w:sz="4" w:space="0" w:color="auto"/>
              <w:left w:val="single" w:sz="4" w:space="0" w:color="auto"/>
              <w:bottom w:val="single" w:sz="4" w:space="0" w:color="auto"/>
              <w:right w:val="single" w:sz="4" w:space="0" w:color="auto"/>
            </w:tcBorders>
            <w:vAlign w:val="center"/>
          </w:tcPr>
          <w:p w14:paraId="7C30DA0C"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2,036</w:t>
            </w:r>
          </w:p>
        </w:tc>
        <w:tc>
          <w:tcPr>
            <w:tcW w:w="1789" w:type="dxa"/>
            <w:tcBorders>
              <w:top w:val="single" w:sz="4" w:space="0" w:color="auto"/>
              <w:left w:val="single" w:sz="4" w:space="0" w:color="auto"/>
              <w:bottom w:val="single" w:sz="4" w:space="0" w:color="auto"/>
              <w:right w:val="single" w:sz="4" w:space="0" w:color="auto"/>
            </w:tcBorders>
            <w:vAlign w:val="center"/>
          </w:tcPr>
          <w:p w14:paraId="7929F69E"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,691</w:t>
            </w:r>
          </w:p>
        </w:tc>
        <w:tc>
          <w:tcPr>
            <w:tcW w:w="1795" w:type="dxa"/>
            <w:tcBorders>
              <w:top w:val="single" w:sz="4" w:space="0" w:color="auto"/>
              <w:left w:val="single" w:sz="4" w:space="0" w:color="auto"/>
              <w:bottom w:val="single" w:sz="4" w:space="0" w:color="auto"/>
              <w:right w:val="single" w:sz="4" w:space="0" w:color="auto"/>
            </w:tcBorders>
            <w:vAlign w:val="center"/>
          </w:tcPr>
          <w:p w14:paraId="59E6F9C4" w14:textId="77777777" w:rsidR="007B0AFB" w:rsidRDefault="007B0AFB" w:rsidP="00605E1E">
            <w:pPr>
              <w:spacing w:line="360" w:lineRule="auto"/>
              <w:ind w:left="60" w:right="60"/>
              <w:jc w:val="right"/>
              <w:rPr>
                <w:color w:val="000000" w:themeColor="text1"/>
                <w:sz w:val="26"/>
                <w:szCs w:val="26"/>
              </w:rPr>
            </w:pPr>
            <w:r>
              <w:rPr>
                <w:color w:val="000000" w:themeColor="text1"/>
                <w:sz w:val="26"/>
                <w:szCs w:val="26"/>
              </w:rPr>
              <w:t>,800</w:t>
            </w:r>
          </w:p>
        </w:tc>
      </w:tr>
    </w:tbl>
    <w:p w14:paraId="1330A2E4" w14:textId="155B2F2B" w:rsidR="007B0AFB" w:rsidRPr="007B0AFB" w:rsidRDefault="00C855D2" w:rsidP="002533D8">
      <w:pPr>
        <w:tabs>
          <w:tab w:val="left" w:pos="426"/>
          <w:tab w:val="left" w:pos="567"/>
          <w:tab w:val="left" w:pos="993"/>
        </w:tabs>
        <w:spacing w:after="0" w:line="360" w:lineRule="auto"/>
        <w:ind w:right="141"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Kết quả kiểm định chất lượng thang đo cho thấy tương quan biến tổng của tất cả các biến quan sát biến thiên từ 0.</w:t>
      </w:r>
      <w:r>
        <w:rPr>
          <w:rFonts w:ascii="Times New Roman" w:hAnsi="Times New Roman" w:cs="Times New Roman"/>
          <w:color w:val="000000" w:themeColor="text1"/>
          <w:sz w:val="26"/>
          <w:szCs w:val="26"/>
          <w:lang w:val="vi-VN"/>
        </w:rPr>
        <w:t>687</w:t>
      </w:r>
      <w:r>
        <w:rPr>
          <w:rFonts w:ascii="Times New Roman" w:hAnsi="Times New Roman" w:cs="Times New Roman"/>
          <w:color w:val="000000" w:themeColor="text1"/>
          <w:sz w:val="26"/>
          <w:szCs w:val="26"/>
        </w:rPr>
        <w:t xml:space="preserve"> đến 0.7</w:t>
      </w:r>
      <w:r>
        <w:rPr>
          <w:rFonts w:ascii="Times New Roman" w:hAnsi="Times New Roman" w:cs="Times New Roman"/>
          <w:color w:val="000000" w:themeColor="text1"/>
          <w:sz w:val="26"/>
          <w:szCs w:val="26"/>
          <w:lang w:val="vi-VN"/>
        </w:rPr>
        <w:t>53</w:t>
      </w:r>
      <w:r>
        <w:rPr>
          <w:rFonts w:ascii="Times New Roman" w:hAnsi="Times New Roman" w:cs="Times New Roman"/>
          <w:color w:val="000000" w:themeColor="text1"/>
          <w:sz w:val="26"/>
          <w:szCs w:val="26"/>
        </w:rPr>
        <w:t xml:space="preserve"> và hệ số α  &gt; 0.6. Vậy thang đo đạt độ tin cậy cần thiết.</w:t>
      </w:r>
    </w:p>
    <w:p w14:paraId="43C5836B" w14:textId="1F127DA5" w:rsidR="00F31079" w:rsidRPr="00F31079" w:rsidRDefault="00F31079" w:rsidP="00F31079">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3.2 </w:t>
      </w:r>
      <w:r w:rsidRPr="00F31079">
        <w:rPr>
          <w:rFonts w:ascii="Times New Roman" w:hAnsi="Times New Roman" w:cs="Times New Roman"/>
          <w:color w:val="000000" w:themeColor="text1"/>
          <w:sz w:val="26"/>
          <w:szCs w:val="26"/>
        </w:rPr>
        <w:t>Kiểm định nhân tố khám phá</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4"/>
        <w:gridCol w:w="752"/>
        <w:gridCol w:w="1058"/>
        <w:gridCol w:w="1072"/>
        <w:gridCol w:w="854"/>
        <w:gridCol w:w="1058"/>
        <w:gridCol w:w="1072"/>
        <w:gridCol w:w="821"/>
        <w:gridCol w:w="1058"/>
        <w:gridCol w:w="1076"/>
      </w:tblGrid>
      <w:tr w:rsidR="00F31079" w:rsidRPr="00D44668" w14:paraId="2F12528F" w14:textId="77777777" w:rsidTr="00D6791D">
        <w:trPr>
          <w:cantSplit/>
          <w:trHeight w:val="348"/>
          <w:jc w:val="center"/>
        </w:trPr>
        <w:tc>
          <w:tcPr>
            <w:tcW w:w="9765"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652A9E93" w14:textId="77777777" w:rsidR="00F31079" w:rsidRPr="00D44668" w:rsidRDefault="00F31079" w:rsidP="00605E1E">
            <w:pPr>
              <w:spacing w:after="0" w:line="240" w:lineRule="auto"/>
              <w:ind w:left="60" w:right="60"/>
              <w:jc w:val="center"/>
              <w:rPr>
                <w:rFonts w:ascii="Times New Roman" w:hAnsi="Times New Roman" w:cs="Times New Roman"/>
                <w:color w:val="000000" w:themeColor="text1"/>
                <w:sz w:val="24"/>
                <w:szCs w:val="26"/>
              </w:rPr>
            </w:pPr>
            <w:r w:rsidRPr="00D44668">
              <w:rPr>
                <w:rFonts w:ascii="Times New Roman" w:hAnsi="Times New Roman" w:cs="Times New Roman"/>
                <w:b/>
                <w:color w:val="000000" w:themeColor="text1"/>
                <w:sz w:val="24"/>
                <w:szCs w:val="26"/>
              </w:rPr>
              <w:t>Total Variance Explained</w:t>
            </w:r>
          </w:p>
        </w:tc>
      </w:tr>
      <w:tr w:rsidR="00F31079" w:rsidRPr="00D44668" w14:paraId="3C0EE847" w14:textId="77777777" w:rsidTr="00D6791D">
        <w:trPr>
          <w:cantSplit/>
          <w:trHeight w:val="667"/>
          <w:jc w:val="center"/>
        </w:trPr>
        <w:tc>
          <w:tcPr>
            <w:tcW w:w="944"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6CF5F3AA" w14:textId="77777777" w:rsidR="00F31079" w:rsidRPr="00D44668" w:rsidRDefault="00F31079"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Component</w:t>
            </w:r>
          </w:p>
        </w:tc>
        <w:tc>
          <w:tcPr>
            <w:tcW w:w="288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3291B80B" w14:textId="77777777" w:rsidR="00F31079" w:rsidRPr="00D44668" w:rsidRDefault="00F31079" w:rsidP="00605E1E">
            <w:pPr>
              <w:spacing w:after="0" w:line="240" w:lineRule="auto"/>
              <w:ind w:left="60" w:right="60"/>
              <w:jc w:val="center"/>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Initial Eigenvalues</w:t>
            </w:r>
          </w:p>
        </w:tc>
        <w:tc>
          <w:tcPr>
            <w:tcW w:w="29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1B4E5E6E" w14:textId="77777777" w:rsidR="00F31079" w:rsidRPr="00D44668" w:rsidRDefault="00F31079" w:rsidP="00605E1E">
            <w:pPr>
              <w:spacing w:after="0" w:line="240" w:lineRule="auto"/>
              <w:ind w:left="60" w:right="60"/>
              <w:jc w:val="center"/>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Extraction Sums of Squared Loadings</w:t>
            </w:r>
          </w:p>
        </w:tc>
        <w:tc>
          <w:tcPr>
            <w:tcW w:w="295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28897309" w14:textId="77777777" w:rsidR="00F31079" w:rsidRPr="00D44668" w:rsidRDefault="00F31079" w:rsidP="00605E1E">
            <w:pPr>
              <w:spacing w:after="0" w:line="240" w:lineRule="auto"/>
              <w:ind w:left="60" w:right="60"/>
              <w:jc w:val="center"/>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Rotation Sums of Squared Loadings</w:t>
            </w:r>
          </w:p>
        </w:tc>
      </w:tr>
      <w:tr w:rsidR="00F31079" w:rsidRPr="00D44668" w14:paraId="140E33E4" w14:textId="77777777" w:rsidTr="00D6791D">
        <w:trPr>
          <w:cantSplit/>
          <w:trHeight w:val="94"/>
          <w:jc w:val="center"/>
        </w:trPr>
        <w:tc>
          <w:tcPr>
            <w:tcW w:w="944" w:type="dxa"/>
            <w:vMerge/>
            <w:tcBorders>
              <w:top w:val="single" w:sz="4" w:space="0" w:color="auto"/>
              <w:left w:val="single" w:sz="4" w:space="0" w:color="auto"/>
              <w:bottom w:val="single" w:sz="4" w:space="0" w:color="auto"/>
              <w:right w:val="single" w:sz="4" w:space="0" w:color="auto"/>
            </w:tcBorders>
            <w:vAlign w:val="center"/>
          </w:tcPr>
          <w:p w14:paraId="22F1B4A0"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752" w:type="dxa"/>
            <w:tcBorders>
              <w:top w:val="single" w:sz="4" w:space="0" w:color="auto"/>
              <w:left w:val="single" w:sz="4" w:space="0" w:color="auto"/>
              <w:bottom w:val="single" w:sz="4" w:space="0" w:color="auto"/>
              <w:right w:val="single" w:sz="4" w:space="0" w:color="auto"/>
            </w:tcBorders>
            <w:shd w:val="clear" w:color="auto" w:fill="FFFFFF"/>
            <w:vAlign w:val="bottom"/>
          </w:tcPr>
          <w:p w14:paraId="2DAB26E2" w14:textId="77777777" w:rsidR="00F31079" w:rsidRPr="00D44668" w:rsidRDefault="00F31079" w:rsidP="00605E1E">
            <w:pPr>
              <w:spacing w:after="0" w:line="240" w:lineRule="auto"/>
              <w:ind w:left="60" w:right="60"/>
              <w:jc w:val="center"/>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Total</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14:paraId="19FF6DE4" w14:textId="77777777" w:rsidR="00F31079" w:rsidRPr="00D44668" w:rsidRDefault="00F31079" w:rsidP="00605E1E">
            <w:pPr>
              <w:spacing w:after="0" w:line="240" w:lineRule="auto"/>
              <w:ind w:left="60" w:right="60"/>
              <w:jc w:val="center"/>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 of Variance</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bottom"/>
          </w:tcPr>
          <w:p w14:paraId="772789BC" w14:textId="77777777" w:rsidR="00F31079" w:rsidRPr="00D44668" w:rsidRDefault="00F31079" w:rsidP="00605E1E">
            <w:pPr>
              <w:spacing w:after="0" w:line="240" w:lineRule="auto"/>
              <w:ind w:left="60" w:right="60"/>
              <w:jc w:val="center"/>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Cumulative %</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tcPr>
          <w:p w14:paraId="42DBDD32" w14:textId="77777777" w:rsidR="00F31079" w:rsidRPr="00D44668" w:rsidRDefault="00F31079" w:rsidP="00605E1E">
            <w:pPr>
              <w:spacing w:after="0" w:line="240" w:lineRule="auto"/>
              <w:ind w:left="60" w:right="60"/>
              <w:jc w:val="center"/>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Total</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14:paraId="07C19039" w14:textId="77777777" w:rsidR="00F31079" w:rsidRPr="00D44668" w:rsidRDefault="00F31079" w:rsidP="00605E1E">
            <w:pPr>
              <w:spacing w:after="0" w:line="240" w:lineRule="auto"/>
              <w:ind w:left="60" w:right="60"/>
              <w:jc w:val="center"/>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 of Variance</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bottom"/>
          </w:tcPr>
          <w:p w14:paraId="27C69202" w14:textId="77777777" w:rsidR="00F31079" w:rsidRPr="00D44668" w:rsidRDefault="00F31079" w:rsidP="00605E1E">
            <w:pPr>
              <w:spacing w:after="0" w:line="240" w:lineRule="auto"/>
              <w:ind w:left="60" w:right="60"/>
              <w:jc w:val="center"/>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Cumulative %</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bottom"/>
          </w:tcPr>
          <w:p w14:paraId="07DC0C27" w14:textId="77777777" w:rsidR="00F31079" w:rsidRPr="00D44668" w:rsidRDefault="00F31079" w:rsidP="00605E1E">
            <w:pPr>
              <w:spacing w:after="0" w:line="240" w:lineRule="auto"/>
              <w:ind w:left="60" w:right="60"/>
              <w:jc w:val="center"/>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Total</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14:paraId="1FCAFB34" w14:textId="77777777" w:rsidR="00F31079" w:rsidRPr="00D44668" w:rsidRDefault="00F31079" w:rsidP="00605E1E">
            <w:pPr>
              <w:spacing w:after="0" w:line="240" w:lineRule="auto"/>
              <w:ind w:left="60" w:right="60"/>
              <w:jc w:val="center"/>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 of Variance</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bottom"/>
          </w:tcPr>
          <w:p w14:paraId="4913B4DC" w14:textId="77777777" w:rsidR="00F31079" w:rsidRPr="00D44668" w:rsidRDefault="00F31079" w:rsidP="00605E1E">
            <w:pPr>
              <w:spacing w:after="0" w:line="240" w:lineRule="auto"/>
              <w:ind w:left="60" w:right="60"/>
              <w:jc w:val="center"/>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Cumulative %</w:t>
            </w:r>
          </w:p>
        </w:tc>
      </w:tr>
      <w:tr w:rsidR="00F31079" w:rsidRPr="00D44668" w14:paraId="57451439" w14:textId="77777777" w:rsidTr="00D6791D">
        <w:trPr>
          <w:cantSplit/>
          <w:trHeight w:val="64"/>
          <w:jc w:val="center"/>
        </w:trPr>
        <w:tc>
          <w:tcPr>
            <w:tcW w:w="944" w:type="dxa"/>
            <w:tcBorders>
              <w:top w:val="single" w:sz="4" w:space="0" w:color="auto"/>
              <w:left w:val="single" w:sz="4" w:space="0" w:color="auto"/>
              <w:bottom w:val="single" w:sz="4" w:space="0" w:color="auto"/>
              <w:right w:val="single" w:sz="4" w:space="0" w:color="auto"/>
            </w:tcBorders>
            <w:shd w:val="clear" w:color="auto" w:fill="FFFFFF"/>
          </w:tcPr>
          <w:p w14:paraId="7FE96EBE" w14:textId="77777777" w:rsidR="00F31079" w:rsidRPr="00D44668" w:rsidRDefault="00F31079"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394A62B7"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6,286</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75B9CB56"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28,571</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73BA9FAB"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28,571</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598C6605"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6,286</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7A32B43D"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28,571</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063993FB"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28,571</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14:paraId="69EEB58F"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3,335</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05B823B1"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15,159</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043DF0A1"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15,159</w:t>
            </w:r>
          </w:p>
        </w:tc>
      </w:tr>
      <w:tr w:rsidR="00F31079" w:rsidRPr="00D44668" w14:paraId="40A412DD" w14:textId="77777777" w:rsidTr="00D6791D">
        <w:trPr>
          <w:cantSplit/>
          <w:trHeight w:val="64"/>
          <w:jc w:val="center"/>
        </w:trPr>
        <w:tc>
          <w:tcPr>
            <w:tcW w:w="944" w:type="dxa"/>
            <w:tcBorders>
              <w:top w:val="single" w:sz="4" w:space="0" w:color="auto"/>
              <w:left w:val="single" w:sz="4" w:space="0" w:color="auto"/>
              <w:bottom w:val="single" w:sz="4" w:space="0" w:color="auto"/>
              <w:right w:val="single" w:sz="4" w:space="0" w:color="auto"/>
            </w:tcBorders>
            <w:shd w:val="clear" w:color="auto" w:fill="FFFFFF"/>
          </w:tcPr>
          <w:p w14:paraId="1025B058" w14:textId="77777777" w:rsidR="00F31079" w:rsidRPr="00D44668" w:rsidRDefault="00F31079"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10EAC716"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2,541</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19E4436D"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11,549</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64FB7B6C"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40,121</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1EBABB5F"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2,541</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7CB2FCE1"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11,549</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799C4DFA"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40,121</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14:paraId="7C6874F7"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3,129</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4E5C1F64"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14,224</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3F2D1C51"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29,383</w:t>
            </w:r>
          </w:p>
        </w:tc>
      </w:tr>
      <w:tr w:rsidR="00F31079" w:rsidRPr="00D44668" w14:paraId="46E9A7E9" w14:textId="77777777" w:rsidTr="00D6791D">
        <w:trPr>
          <w:cantSplit/>
          <w:trHeight w:val="64"/>
          <w:jc w:val="center"/>
        </w:trPr>
        <w:tc>
          <w:tcPr>
            <w:tcW w:w="944" w:type="dxa"/>
            <w:tcBorders>
              <w:top w:val="single" w:sz="4" w:space="0" w:color="auto"/>
              <w:left w:val="single" w:sz="4" w:space="0" w:color="auto"/>
              <w:bottom w:val="single" w:sz="4" w:space="0" w:color="auto"/>
              <w:right w:val="single" w:sz="4" w:space="0" w:color="auto"/>
            </w:tcBorders>
            <w:shd w:val="clear" w:color="auto" w:fill="FFFFFF"/>
          </w:tcPr>
          <w:p w14:paraId="71746E0A" w14:textId="77777777" w:rsidR="00F31079" w:rsidRPr="00D44668" w:rsidRDefault="00F31079"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1AAE79F5"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2,366</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32897D74"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10,757</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5F9E8FA0"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50,878</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60F8C7B6"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2,366</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4312821C"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10,757</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381642B7"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50,878</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14:paraId="490A3874"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2,736</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2824890B"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12,438</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1CAA28BD"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41,822</w:t>
            </w:r>
          </w:p>
        </w:tc>
      </w:tr>
      <w:tr w:rsidR="00F31079" w:rsidRPr="00D44668" w14:paraId="022C62C8" w14:textId="77777777" w:rsidTr="00D6791D">
        <w:trPr>
          <w:cantSplit/>
          <w:trHeight w:val="131"/>
          <w:jc w:val="center"/>
        </w:trPr>
        <w:tc>
          <w:tcPr>
            <w:tcW w:w="944" w:type="dxa"/>
            <w:tcBorders>
              <w:top w:val="single" w:sz="4" w:space="0" w:color="auto"/>
              <w:left w:val="single" w:sz="4" w:space="0" w:color="auto"/>
              <w:bottom w:val="single" w:sz="4" w:space="0" w:color="auto"/>
              <w:right w:val="single" w:sz="4" w:space="0" w:color="auto"/>
            </w:tcBorders>
            <w:shd w:val="clear" w:color="auto" w:fill="FFFFFF"/>
          </w:tcPr>
          <w:p w14:paraId="0CDB79E7" w14:textId="77777777" w:rsidR="00F31079" w:rsidRPr="00D44668" w:rsidRDefault="00F31079"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4</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5AE047BE"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1,902</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692D2008"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8,646</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0332D536"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59,524</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502A2739"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1,902</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7C2F8ECC"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8,646</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478617D4"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59,524</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14:paraId="7E4CF342"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2,705</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691D239C"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12,296</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1DEC0299"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54,117</w:t>
            </w:r>
          </w:p>
        </w:tc>
      </w:tr>
      <w:tr w:rsidR="00F31079" w:rsidRPr="00D44668" w14:paraId="4C4D1AEE" w14:textId="77777777" w:rsidTr="00D6791D">
        <w:trPr>
          <w:cantSplit/>
          <w:trHeight w:val="64"/>
          <w:jc w:val="center"/>
        </w:trPr>
        <w:tc>
          <w:tcPr>
            <w:tcW w:w="944" w:type="dxa"/>
            <w:tcBorders>
              <w:top w:val="single" w:sz="4" w:space="0" w:color="auto"/>
              <w:left w:val="single" w:sz="4" w:space="0" w:color="auto"/>
              <w:bottom w:val="single" w:sz="4" w:space="0" w:color="auto"/>
              <w:right w:val="single" w:sz="4" w:space="0" w:color="auto"/>
            </w:tcBorders>
            <w:shd w:val="clear" w:color="auto" w:fill="FFFFFF"/>
          </w:tcPr>
          <w:p w14:paraId="7BD632CC" w14:textId="77777777" w:rsidR="00F31079" w:rsidRPr="00D44668" w:rsidRDefault="00F31079"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5</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6367B964"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1,382</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1D4016DC"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6,280</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3EB9AE1E"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65,804</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74599793"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1,382</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2C18EB13"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6,280</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52FEF75E"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65,804</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14:paraId="1A64A538"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2,571</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2223278B"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11,686</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39B0BCF0"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65,804</w:t>
            </w:r>
          </w:p>
        </w:tc>
      </w:tr>
      <w:tr w:rsidR="00F31079" w:rsidRPr="00D44668" w14:paraId="3CFA45D6" w14:textId="77777777" w:rsidTr="00D6791D">
        <w:trPr>
          <w:cantSplit/>
          <w:trHeight w:val="348"/>
          <w:jc w:val="center"/>
        </w:trPr>
        <w:tc>
          <w:tcPr>
            <w:tcW w:w="944" w:type="dxa"/>
            <w:tcBorders>
              <w:top w:val="single" w:sz="4" w:space="0" w:color="auto"/>
              <w:left w:val="single" w:sz="4" w:space="0" w:color="auto"/>
              <w:bottom w:val="single" w:sz="4" w:space="0" w:color="auto"/>
              <w:right w:val="single" w:sz="4" w:space="0" w:color="auto"/>
            </w:tcBorders>
            <w:shd w:val="clear" w:color="auto" w:fill="FFFFFF"/>
          </w:tcPr>
          <w:p w14:paraId="450EEAD6" w14:textId="77777777" w:rsidR="00F31079" w:rsidRPr="00D44668" w:rsidRDefault="00F31079"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6</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6853ED6E"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,702</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76C87F0E"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3,193</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04BF4416"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68,997</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38A3A72E"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79516979"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43483806"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14:paraId="449A1BC4"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67280305"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0508C856"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r>
      <w:tr w:rsidR="00F31079" w:rsidRPr="00D44668" w14:paraId="16ABB09E" w14:textId="77777777" w:rsidTr="00D6791D">
        <w:trPr>
          <w:cantSplit/>
          <w:trHeight w:val="348"/>
          <w:jc w:val="center"/>
        </w:trPr>
        <w:tc>
          <w:tcPr>
            <w:tcW w:w="944" w:type="dxa"/>
            <w:tcBorders>
              <w:top w:val="single" w:sz="4" w:space="0" w:color="auto"/>
              <w:left w:val="single" w:sz="4" w:space="0" w:color="auto"/>
              <w:bottom w:val="single" w:sz="4" w:space="0" w:color="auto"/>
              <w:right w:val="single" w:sz="4" w:space="0" w:color="auto"/>
            </w:tcBorders>
            <w:shd w:val="clear" w:color="auto" w:fill="FFFFFF"/>
          </w:tcPr>
          <w:p w14:paraId="6855FE3A" w14:textId="77777777" w:rsidR="00F31079" w:rsidRPr="00D44668" w:rsidRDefault="00F31079"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7</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4606EEF5"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,656</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1309F876"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2,981</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008D76FA"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71,978</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4E19F976"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5583F6E3"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42A351A9"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14:paraId="0E808927"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741A5EF4"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32B9A2EA"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r>
      <w:tr w:rsidR="00F31079" w:rsidRPr="00D44668" w14:paraId="2CCF8E0E" w14:textId="77777777" w:rsidTr="00D6791D">
        <w:trPr>
          <w:cantSplit/>
          <w:trHeight w:val="348"/>
          <w:jc w:val="center"/>
        </w:trPr>
        <w:tc>
          <w:tcPr>
            <w:tcW w:w="944" w:type="dxa"/>
            <w:tcBorders>
              <w:top w:val="single" w:sz="4" w:space="0" w:color="auto"/>
              <w:left w:val="single" w:sz="4" w:space="0" w:color="auto"/>
              <w:bottom w:val="single" w:sz="4" w:space="0" w:color="auto"/>
              <w:right w:val="single" w:sz="4" w:space="0" w:color="auto"/>
            </w:tcBorders>
            <w:shd w:val="clear" w:color="auto" w:fill="FFFFFF"/>
          </w:tcPr>
          <w:p w14:paraId="53A36D6C" w14:textId="77777777" w:rsidR="00F31079" w:rsidRPr="00D44668" w:rsidRDefault="00F31079"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8</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3FA9A1C6"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,565</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69B00517"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2,569</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20C02D3B"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74,548</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0793FD2A"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5363E7BC"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3ABDE8F8"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14:paraId="229F4B7C"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541FA245"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5CA1232E"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r>
      <w:tr w:rsidR="00F31079" w:rsidRPr="00D44668" w14:paraId="370A83B4" w14:textId="77777777" w:rsidTr="00D6791D">
        <w:trPr>
          <w:cantSplit/>
          <w:trHeight w:val="348"/>
          <w:jc w:val="center"/>
        </w:trPr>
        <w:tc>
          <w:tcPr>
            <w:tcW w:w="944" w:type="dxa"/>
            <w:tcBorders>
              <w:top w:val="single" w:sz="4" w:space="0" w:color="auto"/>
              <w:left w:val="single" w:sz="4" w:space="0" w:color="auto"/>
              <w:bottom w:val="single" w:sz="4" w:space="0" w:color="auto"/>
              <w:right w:val="single" w:sz="4" w:space="0" w:color="auto"/>
            </w:tcBorders>
            <w:shd w:val="clear" w:color="auto" w:fill="FFFFFF"/>
          </w:tcPr>
          <w:p w14:paraId="3189699B" w14:textId="77777777" w:rsidR="00F31079" w:rsidRPr="00D44668" w:rsidRDefault="00F31079"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9</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7FA533D3"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,542</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7FC221A8"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2,465</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55921B8C"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77,012</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6137AAE4"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2FA3CF49"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3A53F0EC"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14:paraId="414E5990"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75CEBC41"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17190CBE"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r>
      <w:tr w:rsidR="00F31079" w:rsidRPr="00D44668" w14:paraId="56023F5B" w14:textId="77777777" w:rsidTr="00D6791D">
        <w:trPr>
          <w:cantSplit/>
          <w:trHeight w:val="348"/>
          <w:jc w:val="center"/>
        </w:trPr>
        <w:tc>
          <w:tcPr>
            <w:tcW w:w="944" w:type="dxa"/>
            <w:tcBorders>
              <w:top w:val="single" w:sz="4" w:space="0" w:color="auto"/>
              <w:left w:val="single" w:sz="4" w:space="0" w:color="auto"/>
              <w:bottom w:val="single" w:sz="4" w:space="0" w:color="auto"/>
              <w:right w:val="single" w:sz="4" w:space="0" w:color="auto"/>
            </w:tcBorders>
            <w:shd w:val="clear" w:color="auto" w:fill="FFFFFF"/>
          </w:tcPr>
          <w:p w14:paraId="296B7073" w14:textId="77777777" w:rsidR="00F31079" w:rsidRPr="00D44668" w:rsidRDefault="00F31079"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10</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19C5C060"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,531</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5271D91F"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2,414</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74A36794"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79,427</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3BC9997E"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40125303"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1A076492"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14:paraId="28A9FDA5"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1C747D28"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3BF235AF"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r>
      <w:tr w:rsidR="00F31079" w:rsidRPr="00D44668" w14:paraId="4FDD762C" w14:textId="77777777" w:rsidTr="00D6791D">
        <w:trPr>
          <w:cantSplit/>
          <w:trHeight w:val="348"/>
          <w:jc w:val="center"/>
        </w:trPr>
        <w:tc>
          <w:tcPr>
            <w:tcW w:w="944" w:type="dxa"/>
            <w:tcBorders>
              <w:top w:val="single" w:sz="4" w:space="0" w:color="auto"/>
              <w:left w:val="single" w:sz="4" w:space="0" w:color="auto"/>
              <w:bottom w:val="single" w:sz="4" w:space="0" w:color="auto"/>
              <w:right w:val="single" w:sz="4" w:space="0" w:color="auto"/>
            </w:tcBorders>
            <w:shd w:val="clear" w:color="auto" w:fill="FFFFFF"/>
          </w:tcPr>
          <w:p w14:paraId="2F457C86" w14:textId="77777777" w:rsidR="00F31079" w:rsidRPr="00D44668" w:rsidRDefault="00F31079"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11</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17C6DAD4"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,500</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42C5A8B1"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2,275</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33E5788D"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81,701</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054E826E"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2FEE7B32"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6AF900B5"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14:paraId="6D9D0DE5"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3D2B0AFE"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37519568"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r>
      <w:tr w:rsidR="00F31079" w:rsidRPr="00D44668" w14:paraId="7E3B3655" w14:textId="77777777" w:rsidTr="00D6791D">
        <w:trPr>
          <w:cantSplit/>
          <w:trHeight w:val="348"/>
          <w:jc w:val="center"/>
        </w:trPr>
        <w:tc>
          <w:tcPr>
            <w:tcW w:w="944" w:type="dxa"/>
            <w:tcBorders>
              <w:top w:val="single" w:sz="4" w:space="0" w:color="auto"/>
              <w:left w:val="single" w:sz="4" w:space="0" w:color="auto"/>
              <w:bottom w:val="single" w:sz="4" w:space="0" w:color="auto"/>
              <w:right w:val="single" w:sz="4" w:space="0" w:color="auto"/>
            </w:tcBorders>
            <w:shd w:val="clear" w:color="auto" w:fill="FFFFFF"/>
          </w:tcPr>
          <w:p w14:paraId="7E0B4315" w14:textId="77777777" w:rsidR="00F31079" w:rsidRPr="00D44668" w:rsidRDefault="00F31079"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12</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11197950"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,490</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194FAF22"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2,227</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20FE6041"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83,928</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59BF5A3B"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1CF56141"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0CA0A999"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14:paraId="0A9701CA"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5E2C667E"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6864CDE2"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r>
      <w:tr w:rsidR="00F31079" w:rsidRPr="00D44668" w14:paraId="633630FA" w14:textId="77777777" w:rsidTr="00D6791D">
        <w:trPr>
          <w:cantSplit/>
          <w:trHeight w:val="348"/>
          <w:jc w:val="center"/>
        </w:trPr>
        <w:tc>
          <w:tcPr>
            <w:tcW w:w="944" w:type="dxa"/>
            <w:tcBorders>
              <w:top w:val="single" w:sz="4" w:space="0" w:color="auto"/>
              <w:left w:val="single" w:sz="4" w:space="0" w:color="auto"/>
              <w:bottom w:val="single" w:sz="4" w:space="0" w:color="auto"/>
              <w:right w:val="single" w:sz="4" w:space="0" w:color="auto"/>
            </w:tcBorders>
            <w:shd w:val="clear" w:color="auto" w:fill="FFFFFF"/>
          </w:tcPr>
          <w:p w14:paraId="40A055E9" w14:textId="77777777" w:rsidR="00F31079" w:rsidRPr="00D44668" w:rsidRDefault="00F31079"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13</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620CAF5F"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,436</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1BB0C6A6"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1,980</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67C1A0CC"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85,909</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0A42B1CA"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3BAB59A4"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379AB874"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14:paraId="45A305BE"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1A202E6E"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5FA1F4B8"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r>
      <w:tr w:rsidR="00F31079" w:rsidRPr="00D44668" w14:paraId="2535D142" w14:textId="77777777" w:rsidTr="00D6791D">
        <w:trPr>
          <w:cantSplit/>
          <w:trHeight w:val="348"/>
          <w:jc w:val="center"/>
        </w:trPr>
        <w:tc>
          <w:tcPr>
            <w:tcW w:w="944" w:type="dxa"/>
            <w:tcBorders>
              <w:top w:val="single" w:sz="4" w:space="0" w:color="auto"/>
              <w:left w:val="single" w:sz="4" w:space="0" w:color="auto"/>
              <w:bottom w:val="single" w:sz="4" w:space="0" w:color="auto"/>
              <w:right w:val="single" w:sz="4" w:space="0" w:color="auto"/>
            </w:tcBorders>
            <w:shd w:val="clear" w:color="auto" w:fill="FFFFFF"/>
          </w:tcPr>
          <w:p w14:paraId="3101C382" w14:textId="77777777" w:rsidR="00F31079" w:rsidRPr="00D44668" w:rsidRDefault="00F31079"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14</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2BB62027"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,427</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04FC4E6A"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1,943</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5E58EE9B"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87,852</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14C68FB2"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20835BE9"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6A69AE9E"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14:paraId="735CCD58"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4A3EA307"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60011956"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r>
      <w:tr w:rsidR="00F31079" w:rsidRPr="00D44668" w14:paraId="74CD30E5" w14:textId="77777777" w:rsidTr="00D6791D">
        <w:trPr>
          <w:cantSplit/>
          <w:trHeight w:val="348"/>
          <w:jc w:val="center"/>
        </w:trPr>
        <w:tc>
          <w:tcPr>
            <w:tcW w:w="944" w:type="dxa"/>
            <w:tcBorders>
              <w:top w:val="single" w:sz="4" w:space="0" w:color="auto"/>
              <w:left w:val="single" w:sz="4" w:space="0" w:color="auto"/>
              <w:bottom w:val="single" w:sz="4" w:space="0" w:color="auto"/>
              <w:right w:val="single" w:sz="4" w:space="0" w:color="auto"/>
            </w:tcBorders>
            <w:shd w:val="clear" w:color="auto" w:fill="FFFFFF"/>
          </w:tcPr>
          <w:p w14:paraId="1CA9A2BA" w14:textId="77777777" w:rsidR="00F31079" w:rsidRPr="00D44668" w:rsidRDefault="00F31079"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15</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32D47391"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,407</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1B624BC8"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1,850</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250203C9"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89,702</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5957FE79"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1FCA5A99"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310275FA"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14:paraId="4674BBDB"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075797B4"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46639162"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r>
      <w:tr w:rsidR="00F31079" w:rsidRPr="00D44668" w14:paraId="732A925B" w14:textId="77777777" w:rsidTr="00D6791D">
        <w:trPr>
          <w:cantSplit/>
          <w:trHeight w:val="348"/>
          <w:jc w:val="center"/>
        </w:trPr>
        <w:tc>
          <w:tcPr>
            <w:tcW w:w="944" w:type="dxa"/>
            <w:tcBorders>
              <w:top w:val="single" w:sz="4" w:space="0" w:color="auto"/>
              <w:left w:val="single" w:sz="4" w:space="0" w:color="auto"/>
              <w:bottom w:val="single" w:sz="4" w:space="0" w:color="auto"/>
              <w:right w:val="single" w:sz="4" w:space="0" w:color="auto"/>
            </w:tcBorders>
            <w:shd w:val="clear" w:color="auto" w:fill="FFFFFF"/>
          </w:tcPr>
          <w:p w14:paraId="7ED9A84A" w14:textId="77777777" w:rsidR="00F31079" w:rsidRPr="00D44668" w:rsidRDefault="00F31079"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16</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7F1A1CAF"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,394</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27CB64E1"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1,790</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40E9D698"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91,492</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65DA4A4D"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026157F3"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6B77AEEF"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14:paraId="697F06BA"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493200BC"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1E530D1B"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r>
      <w:tr w:rsidR="00F31079" w:rsidRPr="00D44668" w14:paraId="68509468" w14:textId="77777777" w:rsidTr="00D6791D">
        <w:trPr>
          <w:cantSplit/>
          <w:trHeight w:val="348"/>
          <w:jc w:val="center"/>
        </w:trPr>
        <w:tc>
          <w:tcPr>
            <w:tcW w:w="944" w:type="dxa"/>
            <w:tcBorders>
              <w:top w:val="single" w:sz="4" w:space="0" w:color="auto"/>
              <w:left w:val="single" w:sz="4" w:space="0" w:color="auto"/>
              <w:bottom w:val="single" w:sz="4" w:space="0" w:color="auto"/>
              <w:right w:val="single" w:sz="4" w:space="0" w:color="auto"/>
            </w:tcBorders>
            <w:shd w:val="clear" w:color="auto" w:fill="FFFFFF"/>
          </w:tcPr>
          <w:p w14:paraId="433DAD30" w14:textId="77777777" w:rsidR="00F31079" w:rsidRPr="00D44668" w:rsidRDefault="00F31079"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17</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3029D54B"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,371</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4FE86354"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1,688</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2137797D"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93,180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683C806E"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7417FBDC"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57262972"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14:paraId="6E10E46F"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1918775A"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5AA78971"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r>
      <w:tr w:rsidR="00F31079" w:rsidRPr="00D44668" w14:paraId="4A425F44" w14:textId="77777777" w:rsidTr="00D6791D">
        <w:trPr>
          <w:cantSplit/>
          <w:trHeight w:val="348"/>
          <w:jc w:val="center"/>
        </w:trPr>
        <w:tc>
          <w:tcPr>
            <w:tcW w:w="944" w:type="dxa"/>
            <w:tcBorders>
              <w:top w:val="single" w:sz="4" w:space="0" w:color="auto"/>
              <w:left w:val="single" w:sz="4" w:space="0" w:color="auto"/>
              <w:bottom w:val="single" w:sz="4" w:space="0" w:color="auto"/>
              <w:right w:val="single" w:sz="4" w:space="0" w:color="auto"/>
            </w:tcBorders>
            <w:shd w:val="clear" w:color="auto" w:fill="FFFFFF"/>
          </w:tcPr>
          <w:p w14:paraId="765A4A3F" w14:textId="77777777" w:rsidR="00F31079" w:rsidRPr="00D44668" w:rsidRDefault="00F31079"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18</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00DF4562"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,340</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107562B2"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1,544</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025812F2"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94,724</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07DB8973"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0C34AD1A"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5BE186A1"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14:paraId="75F6ACA9"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134ACCAD"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379AD74C"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r>
      <w:tr w:rsidR="00F31079" w:rsidRPr="00D44668" w14:paraId="56D67CB6" w14:textId="77777777" w:rsidTr="00D6791D">
        <w:trPr>
          <w:cantSplit/>
          <w:trHeight w:val="348"/>
          <w:jc w:val="center"/>
        </w:trPr>
        <w:tc>
          <w:tcPr>
            <w:tcW w:w="944" w:type="dxa"/>
            <w:tcBorders>
              <w:top w:val="single" w:sz="4" w:space="0" w:color="auto"/>
              <w:left w:val="single" w:sz="4" w:space="0" w:color="auto"/>
              <w:bottom w:val="single" w:sz="4" w:space="0" w:color="auto"/>
              <w:right w:val="single" w:sz="4" w:space="0" w:color="auto"/>
            </w:tcBorders>
            <w:shd w:val="clear" w:color="auto" w:fill="FFFFFF"/>
          </w:tcPr>
          <w:p w14:paraId="6F4D99AE" w14:textId="77777777" w:rsidR="00F31079" w:rsidRPr="00D44668" w:rsidRDefault="00F31079"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19</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0F0D8A38"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,330</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157C504D"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1,502</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5D215829"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96,225</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634013F4"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2C4A6988"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3DBF63D8"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14:paraId="72661C59"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525A7C17"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74575EA3"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r>
      <w:tr w:rsidR="00F31079" w:rsidRPr="00D44668" w14:paraId="4428DC34" w14:textId="77777777" w:rsidTr="00D6791D">
        <w:trPr>
          <w:cantSplit/>
          <w:trHeight w:val="348"/>
          <w:jc w:val="center"/>
        </w:trPr>
        <w:tc>
          <w:tcPr>
            <w:tcW w:w="944" w:type="dxa"/>
            <w:tcBorders>
              <w:top w:val="single" w:sz="4" w:space="0" w:color="auto"/>
              <w:left w:val="single" w:sz="4" w:space="0" w:color="auto"/>
              <w:bottom w:val="single" w:sz="4" w:space="0" w:color="auto"/>
              <w:right w:val="single" w:sz="4" w:space="0" w:color="auto"/>
            </w:tcBorders>
            <w:shd w:val="clear" w:color="auto" w:fill="FFFFFF"/>
          </w:tcPr>
          <w:p w14:paraId="7D7B48BA" w14:textId="77777777" w:rsidR="00F31079" w:rsidRPr="00D44668" w:rsidRDefault="00F31079"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20</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7DA1F603"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,312</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4967C767"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1,420</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2D598D11"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97,646</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5F858610"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2074F931"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42889D6C"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14:paraId="0E0C2329"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02AD9718"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588A13DD"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r>
      <w:tr w:rsidR="00F31079" w:rsidRPr="00D44668" w14:paraId="2D6FF249" w14:textId="77777777" w:rsidTr="00D6791D">
        <w:trPr>
          <w:cantSplit/>
          <w:trHeight w:val="348"/>
          <w:jc w:val="center"/>
        </w:trPr>
        <w:tc>
          <w:tcPr>
            <w:tcW w:w="944" w:type="dxa"/>
            <w:tcBorders>
              <w:top w:val="single" w:sz="4" w:space="0" w:color="auto"/>
              <w:left w:val="single" w:sz="4" w:space="0" w:color="auto"/>
              <w:bottom w:val="single" w:sz="4" w:space="0" w:color="auto"/>
              <w:right w:val="single" w:sz="4" w:space="0" w:color="auto"/>
            </w:tcBorders>
            <w:shd w:val="clear" w:color="auto" w:fill="FFFFFF"/>
          </w:tcPr>
          <w:p w14:paraId="6E949C57" w14:textId="77777777" w:rsidR="00F31079" w:rsidRPr="00D44668" w:rsidRDefault="00F31079"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21</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563EB38F"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,263</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3E7B5BD4"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1,194</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1D7E968E"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98,840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1C628474"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0A8018D5"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6F4549D1"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14:paraId="502DB7BC"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04EE74DA"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4B058299"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r>
      <w:tr w:rsidR="00F31079" w:rsidRPr="00D44668" w14:paraId="02204D07" w14:textId="77777777" w:rsidTr="00D6791D">
        <w:trPr>
          <w:cantSplit/>
          <w:trHeight w:val="163"/>
          <w:jc w:val="center"/>
        </w:trPr>
        <w:tc>
          <w:tcPr>
            <w:tcW w:w="944" w:type="dxa"/>
            <w:tcBorders>
              <w:top w:val="single" w:sz="4" w:space="0" w:color="auto"/>
              <w:left w:val="single" w:sz="4" w:space="0" w:color="auto"/>
              <w:bottom w:val="single" w:sz="4" w:space="0" w:color="auto"/>
              <w:right w:val="single" w:sz="4" w:space="0" w:color="auto"/>
            </w:tcBorders>
            <w:shd w:val="clear" w:color="auto" w:fill="FFFFFF"/>
          </w:tcPr>
          <w:p w14:paraId="3AAEB808" w14:textId="77777777" w:rsidR="00F31079" w:rsidRPr="00D44668" w:rsidRDefault="00F31079"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22</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5BD6D8C1"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,255</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5C4659C0"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1,160</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11EDFB56" w14:textId="77777777" w:rsidR="00F31079" w:rsidRPr="00D44668" w:rsidRDefault="00F31079"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100,000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71CFCAE3"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4BA74C97"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6C322CDF"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14:paraId="5BF0560E"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14:paraId="2E22386B"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71DB38D6" w14:textId="77777777" w:rsidR="00F31079" w:rsidRPr="00D44668" w:rsidRDefault="00F31079" w:rsidP="00605E1E">
            <w:pPr>
              <w:spacing w:after="0" w:line="240" w:lineRule="auto"/>
              <w:rPr>
                <w:rFonts w:ascii="Times New Roman" w:hAnsi="Times New Roman" w:cs="Times New Roman"/>
                <w:color w:val="000000" w:themeColor="text1"/>
                <w:sz w:val="24"/>
                <w:szCs w:val="26"/>
              </w:rPr>
            </w:pPr>
          </w:p>
        </w:tc>
      </w:tr>
      <w:tr w:rsidR="00F31079" w:rsidRPr="00D44668" w14:paraId="6EE49BF5" w14:textId="77777777" w:rsidTr="00D6791D">
        <w:trPr>
          <w:cantSplit/>
          <w:trHeight w:val="368"/>
          <w:jc w:val="center"/>
        </w:trPr>
        <w:tc>
          <w:tcPr>
            <w:tcW w:w="9765" w:type="dxa"/>
            <w:gridSpan w:val="10"/>
            <w:tcBorders>
              <w:top w:val="single" w:sz="4" w:space="0" w:color="auto"/>
              <w:left w:val="single" w:sz="4" w:space="0" w:color="auto"/>
              <w:bottom w:val="single" w:sz="4" w:space="0" w:color="auto"/>
              <w:right w:val="single" w:sz="4" w:space="0" w:color="auto"/>
            </w:tcBorders>
            <w:shd w:val="clear" w:color="auto" w:fill="FFFFFF"/>
          </w:tcPr>
          <w:p w14:paraId="2C37AC95" w14:textId="77777777" w:rsidR="00F31079" w:rsidRPr="00D44668" w:rsidRDefault="00F31079"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Extraction Method: Principal Component Analysis.</w:t>
            </w:r>
          </w:p>
        </w:tc>
      </w:tr>
    </w:tbl>
    <w:p w14:paraId="352846A3" w14:textId="662D35FF" w:rsidR="00F31079" w:rsidRDefault="00D6791D" w:rsidP="00D6791D">
      <w:pPr>
        <w:rPr>
          <w:rFonts w:ascii="Times New Roman" w:eastAsia="Times New Roman" w:hAnsi="Times New Roman" w:cs="Times New Roman"/>
          <w:color w:val="000000" w:themeColor="text1"/>
          <w:sz w:val="26"/>
          <w:szCs w:val="26"/>
        </w:rPr>
      </w:pPr>
      <w:r w:rsidRPr="00D6791D">
        <w:rPr>
          <w:rFonts w:ascii="Times New Roman" w:eastAsia="Times New Roman" w:hAnsi="Times New Roman" w:cs="Times New Roman"/>
          <w:color w:val="000000" w:themeColor="text1"/>
          <w:sz w:val="26"/>
          <w:szCs w:val="26"/>
        </w:rPr>
        <w:t xml:space="preserve">Cột Cumulative cho biết trị số phương sai trích là </w:t>
      </w:r>
      <w:r w:rsidRPr="00D6791D">
        <w:rPr>
          <w:rFonts w:ascii="Times New Roman" w:hAnsi="Times New Roman" w:cs="Times New Roman"/>
          <w:color w:val="000000" w:themeColor="text1"/>
          <w:sz w:val="26"/>
          <w:szCs w:val="26"/>
        </w:rPr>
        <w:t>6</w:t>
      </w:r>
      <w:r w:rsidRPr="00D6791D">
        <w:rPr>
          <w:rFonts w:ascii="Times New Roman" w:hAnsi="Times New Roman" w:cs="Times New Roman"/>
          <w:color w:val="000000" w:themeColor="text1"/>
          <w:sz w:val="26"/>
          <w:szCs w:val="26"/>
          <w:lang w:val="vi-VN"/>
        </w:rPr>
        <w:t>5</w:t>
      </w:r>
      <w:r w:rsidRPr="00D6791D">
        <w:rPr>
          <w:rFonts w:ascii="Times New Roman" w:hAnsi="Times New Roman" w:cs="Times New Roman"/>
          <w:color w:val="000000" w:themeColor="text1"/>
          <w:sz w:val="26"/>
          <w:szCs w:val="26"/>
        </w:rPr>
        <w:t>,</w:t>
      </w:r>
      <w:r w:rsidRPr="00D6791D">
        <w:rPr>
          <w:rFonts w:ascii="Times New Roman" w:hAnsi="Times New Roman" w:cs="Times New Roman"/>
          <w:color w:val="000000" w:themeColor="text1"/>
          <w:sz w:val="26"/>
          <w:szCs w:val="26"/>
          <w:lang w:val="vi-VN"/>
        </w:rPr>
        <w:t>804</w:t>
      </w:r>
      <w:r w:rsidRPr="00D6791D">
        <w:rPr>
          <w:rFonts w:ascii="Times New Roman" w:eastAsia="Times New Roman" w:hAnsi="Times New Roman" w:cs="Times New Roman"/>
          <w:color w:val="000000" w:themeColor="text1"/>
          <w:sz w:val="26"/>
          <w:szCs w:val="26"/>
        </w:rPr>
        <w:t xml:space="preserve">% điều này có nghĩa là các biến quan sát giải thích được </w:t>
      </w:r>
      <w:r w:rsidRPr="00D6791D">
        <w:rPr>
          <w:rFonts w:ascii="Times New Roman" w:hAnsi="Times New Roman" w:cs="Times New Roman"/>
          <w:color w:val="000000" w:themeColor="text1"/>
          <w:sz w:val="26"/>
          <w:szCs w:val="26"/>
        </w:rPr>
        <w:t>6</w:t>
      </w:r>
      <w:r w:rsidRPr="00D6791D">
        <w:rPr>
          <w:rFonts w:ascii="Times New Roman" w:hAnsi="Times New Roman" w:cs="Times New Roman"/>
          <w:color w:val="000000" w:themeColor="text1"/>
          <w:sz w:val="26"/>
          <w:szCs w:val="26"/>
          <w:lang w:val="vi-VN"/>
        </w:rPr>
        <w:t>5</w:t>
      </w:r>
      <w:r w:rsidRPr="00D6791D">
        <w:rPr>
          <w:rFonts w:ascii="Times New Roman" w:hAnsi="Times New Roman" w:cs="Times New Roman"/>
          <w:color w:val="000000" w:themeColor="text1"/>
          <w:sz w:val="26"/>
          <w:szCs w:val="26"/>
        </w:rPr>
        <w:t>,</w:t>
      </w:r>
      <w:r w:rsidRPr="00D6791D">
        <w:rPr>
          <w:rFonts w:ascii="Times New Roman" w:hAnsi="Times New Roman" w:cs="Times New Roman"/>
          <w:color w:val="000000" w:themeColor="text1"/>
          <w:sz w:val="26"/>
          <w:szCs w:val="26"/>
          <w:lang w:val="vi-VN"/>
        </w:rPr>
        <w:t>804</w:t>
      </w:r>
      <w:r w:rsidRPr="00D6791D">
        <w:rPr>
          <w:rFonts w:ascii="Times New Roman" w:eastAsia="Times New Roman" w:hAnsi="Times New Roman" w:cs="Times New Roman"/>
          <w:color w:val="000000" w:themeColor="text1"/>
          <w:sz w:val="26"/>
          <w:szCs w:val="26"/>
        </w:rPr>
        <w:t xml:space="preserve">% sự thay đổi của các nhân tố. Hình 4.2, dòng </w:t>
      </w:r>
      <w:r w:rsidRPr="00D6791D">
        <w:rPr>
          <w:rFonts w:ascii="Times New Roman" w:eastAsia="Times New Roman" w:hAnsi="Times New Roman" w:cs="Times New Roman"/>
          <w:color w:val="000000" w:themeColor="text1"/>
          <w:sz w:val="26"/>
          <w:szCs w:val="26"/>
          <w:lang w:val="vi-VN"/>
        </w:rPr>
        <w:t>5</w:t>
      </w:r>
      <w:r w:rsidRPr="00D6791D">
        <w:rPr>
          <w:rFonts w:ascii="Times New Roman" w:eastAsia="Times New Roman" w:hAnsi="Times New Roman" w:cs="Times New Roman"/>
          <w:color w:val="000000" w:themeColor="text1"/>
          <w:sz w:val="26"/>
          <w:szCs w:val="26"/>
        </w:rPr>
        <w:t xml:space="preserve">, cho thấy có </w:t>
      </w:r>
      <w:r w:rsidRPr="00D6791D">
        <w:rPr>
          <w:rFonts w:ascii="Times New Roman" w:eastAsia="Times New Roman" w:hAnsi="Times New Roman" w:cs="Times New Roman"/>
          <w:color w:val="000000" w:themeColor="text1"/>
          <w:sz w:val="26"/>
          <w:szCs w:val="26"/>
          <w:lang w:val="vi-VN"/>
        </w:rPr>
        <w:t>5</w:t>
      </w:r>
      <w:r w:rsidRPr="00D6791D">
        <w:rPr>
          <w:rFonts w:ascii="Times New Roman" w:eastAsia="Times New Roman" w:hAnsi="Times New Roman" w:cs="Times New Roman"/>
          <w:color w:val="000000" w:themeColor="text1"/>
          <w:sz w:val="26"/>
          <w:szCs w:val="26"/>
        </w:rPr>
        <w:t xml:space="preserve"> nhân tố có giá trị Eigen lớn hơn 1</w:t>
      </w:r>
      <w:r w:rsidR="002533D8">
        <w:rPr>
          <w:rFonts w:ascii="Times New Roman" w:eastAsia="Times New Roman" w:hAnsi="Times New Roman" w:cs="Times New Roman"/>
          <w:color w:val="000000" w:themeColor="text1"/>
          <w:sz w:val="26"/>
          <w:szCs w:val="26"/>
        </w:rPr>
        <w:t>.</w:t>
      </w:r>
    </w:p>
    <w:p w14:paraId="39B37891" w14:textId="77777777" w:rsidR="002533D8" w:rsidRPr="00D6791D" w:rsidRDefault="002533D8" w:rsidP="00D6791D">
      <w:pPr>
        <w:rPr>
          <w:rFonts w:ascii="Times New Roman" w:hAnsi="Times New Roman" w:cs="Times New Roman"/>
          <w:color w:val="000000" w:themeColor="text1"/>
          <w:sz w:val="26"/>
          <w:szCs w:val="26"/>
        </w:rPr>
      </w:pPr>
    </w:p>
    <w:tbl>
      <w:tblPr>
        <w:tblW w:w="8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4"/>
        <w:gridCol w:w="1478"/>
        <w:gridCol w:w="1478"/>
        <w:gridCol w:w="1478"/>
        <w:gridCol w:w="1478"/>
        <w:gridCol w:w="1479"/>
      </w:tblGrid>
      <w:tr w:rsidR="0065088B" w:rsidRPr="00D44668" w14:paraId="71183A08" w14:textId="77777777" w:rsidTr="00605E1E">
        <w:trPr>
          <w:cantSplit/>
          <w:trHeight w:val="74"/>
        </w:trPr>
        <w:tc>
          <w:tcPr>
            <w:tcW w:w="862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0C2ED59" w14:textId="77777777" w:rsidR="0065088B" w:rsidRPr="00D44668" w:rsidRDefault="0065088B" w:rsidP="00605E1E">
            <w:pPr>
              <w:spacing w:after="0" w:line="240" w:lineRule="auto"/>
              <w:ind w:left="60" w:right="60"/>
              <w:jc w:val="center"/>
              <w:rPr>
                <w:rFonts w:ascii="Times New Roman" w:hAnsi="Times New Roman" w:cs="Times New Roman"/>
                <w:color w:val="000000" w:themeColor="text1"/>
                <w:sz w:val="24"/>
                <w:szCs w:val="26"/>
              </w:rPr>
            </w:pPr>
            <w:r w:rsidRPr="00D44668">
              <w:rPr>
                <w:rFonts w:ascii="Times New Roman" w:hAnsi="Times New Roman" w:cs="Times New Roman"/>
                <w:b/>
                <w:color w:val="000000" w:themeColor="text1"/>
                <w:sz w:val="24"/>
                <w:szCs w:val="26"/>
              </w:rPr>
              <w:lastRenderedPageBreak/>
              <w:t>Rotated Component Matrix</w:t>
            </w:r>
            <w:r w:rsidRPr="00D44668">
              <w:rPr>
                <w:rFonts w:ascii="Times New Roman" w:hAnsi="Times New Roman" w:cs="Times New Roman"/>
                <w:b/>
                <w:color w:val="000000" w:themeColor="text1"/>
                <w:sz w:val="24"/>
                <w:szCs w:val="26"/>
                <w:vertAlign w:val="superscript"/>
              </w:rPr>
              <w:t>a</w:t>
            </w:r>
          </w:p>
        </w:tc>
      </w:tr>
      <w:tr w:rsidR="0065088B" w:rsidRPr="00D44668" w14:paraId="49DDC080" w14:textId="77777777" w:rsidTr="00605E1E">
        <w:trPr>
          <w:cantSplit/>
          <w:trHeight w:val="237"/>
        </w:trPr>
        <w:tc>
          <w:tcPr>
            <w:tcW w:w="1234"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497748C8"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7391"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002FEE83" w14:textId="77777777" w:rsidR="0065088B" w:rsidRPr="00D44668" w:rsidRDefault="0065088B" w:rsidP="00605E1E">
            <w:pPr>
              <w:spacing w:after="0" w:line="240" w:lineRule="auto"/>
              <w:ind w:left="60" w:right="60"/>
              <w:jc w:val="center"/>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Component</w:t>
            </w:r>
          </w:p>
        </w:tc>
      </w:tr>
      <w:tr w:rsidR="0065088B" w:rsidRPr="00D44668" w14:paraId="115C04AF" w14:textId="77777777" w:rsidTr="00605E1E">
        <w:trPr>
          <w:cantSplit/>
          <w:trHeight w:val="64"/>
        </w:trPr>
        <w:tc>
          <w:tcPr>
            <w:tcW w:w="1234" w:type="dxa"/>
            <w:vMerge/>
            <w:tcBorders>
              <w:top w:val="single" w:sz="4" w:space="0" w:color="auto"/>
              <w:left w:val="single" w:sz="4" w:space="0" w:color="auto"/>
              <w:bottom w:val="single" w:sz="4" w:space="0" w:color="auto"/>
              <w:right w:val="single" w:sz="4" w:space="0" w:color="auto"/>
            </w:tcBorders>
            <w:vAlign w:val="center"/>
          </w:tcPr>
          <w:p w14:paraId="5B2ECF15"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bottom"/>
          </w:tcPr>
          <w:p w14:paraId="2DCB4607" w14:textId="77777777" w:rsidR="0065088B" w:rsidRPr="00D44668" w:rsidRDefault="0065088B" w:rsidP="00605E1E">
            <w:pPr>
              <w:spacing w:after="0" w:line="240" w:lineRule="auto"/>
              <w:ind w:left="60" w:right="60"/>
              <w:jc w:val="center"/>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bottom"/>
          </w:tcPr>
          <w:p w14:paraId="6A4A3582" w14:textId="77777777" w:rsidR="0065088B" w:rsidRPr="00D44668" w:rsidRDefault="0065088B" w:rsidP="00605E1E">
            <w:pPr>
              <w:spacing w:after="0" w:line="240" w:lineRule="auto"/>
              <w:ind w:left="60" w:right="60"/>
              <w:jc w:val="center"/>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bottom"/>
          </w:tcPr>
          <w:p w14:paraId="3BF3BA8E" w14:textId="77777777" w:rsidR="0065088B" w:rsidRPr="00D44668" w:rsidRDefault="0065088B" w:rsidP="00605E1E">
            <w:pPr>
              <w:spacing w:after="0" w:line="240" w:lineRule="auto"/>
              <w:ind w:left="60" w:right="60"/>
              <w:jc w:val="center"/>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bottom"/>
          </w:tcPr>
          <w:p w14:paraId="1048BCDF" w14:textId="77777777" w:rsidR="0065088B" w:rsidRPr="00D44668" w:rsidRDefault="0065088B" w:rsidP="00605E1E">
            <w:pPr>
              <w:spacing w:after="0" w:line="240" w:lineRule="auto"/>
              <w:ind w:left="60" w:right="60"/>
              <w:jc w:val="center"/>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bottom"/>
          </w:tcPr>
          <w:p w14:paraId="51825DF9" w14:textId="77777777" w:rsidR="0065088B" w:rsidRPr="00D44668" w:rsidRDefault="0065088B" w:rsidP="00605E1E">
            <w:pPr>
              <w:spacing w:after="0" w:line="240" w:lineRule="auto"/>
              <w:ind w:left="60" w:right="60"/>
              <w:jc w:val="center"/>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5</w:t>
            </w:r>
          </w:p>
        </w:tc>
      </w:tr>
      <w:tr w:rsidR="0065088B" w:rsidRPr="00D44668" w14:paraId="7ECA0C8A" w14:textId="77777777" w:rsidTr="00605E1E">
        <w:trPr>
          <w:cantSplit/>
          <w:trHeight w:val="64"/>
        </w:trPr>
        <w:tc>
          <w:tcPr>
            <w:tcW w:w="1234" w:type="dxa"/>
            <w:tcBorders>
              <w:top w:val="single" w:sz="4" w:space="0" w:color="auto"/>
              <w:left w:val="single" w:sz="4" w:space="0" w:color="auto"/>
              <w:bottom w:val="single" w:sz="4" w:space="0" w:color="auto"/>
              <w:right w:val="single" w:sz="4" w:space="0" w:color="auto"/>
            </w:tcBorders>
            <w:shd w:val="clear" w:color="auto" w:fill="FFFFFF"/>
          </w:tcPr>
          <w:p w14:paraId="122C5E48"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CN5</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4B29A62E"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,812</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17D90B21"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7C8CB159"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3C7CA4A9"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14C5AEA8"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r>
      <w:tr w:rsidR="0065088B" w:rsidRPr="00D44668" w14:paraId="79B79033" w14:textId="77777777" w:rsidTr="00605E1E">
        <w:trPr>
          <w:cantSplit/>
          <w:trHeight w:val="64"/>
        </w:trPr>
        <w:tc>
          <w:tcPr>
            <w:tcW w:w="1234" w:type="dxa"/>
            <w:tcBorders>
              <w:top w:val="single" w:sz="4" w:space="0" w:color="auto"/>
              <w:left w:val="single" w:sz="4" w:space="0" w:color="auto"/>
              <w:bottom w:val="single" w:sz="4" w:space="0" w:color="auto"/>
              <w:right w:val="single" w:sz="4" w:space="0" w:color="auto"/>
            </w:tcBorders>
            <w:shd w:val="clear" w:color="auto" w:fill="FFFFFF"/>
          </w:tcPr>
          <w:p w14:paraId="284FFC1A"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CN3</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1F872F90"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,811</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2038710B"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305582A5"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5B81D100"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1E3BDDC5"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r>
      <w:tr w:rsidR="0065088B" w:rsidRPr="00D44668" w14:paraId="72982AC1" w14:textId="77777777" w:rsidTr="00605E1E">
        <w:trPr>
          <w:cantSplit/>
          <w:trHeight w:val="127"/>
        </w:trPr>
        <w:tc>
          <w:tcPr>
            <w:tcW w:w="1234" w:type="dxa"/>
            <w:tcBorders>
              <w:top w:val="single" w:sz="4" w:space="0" w:color="auto"/>
              <w:left w:val="single" w:sz="4" w:space="0" w:color="auto"/>
              <w:bottom w:val="single" w:sz="4" w:space="0" w:color="auto"/>
              <w:right w:val="single" w:sz="4" w:space="0" w:color="auto"/>
            </w:tcBorders>
            <w:shd w:val="clear" w:color="auto" w:fill="FFFFFF"/>
          </w:tcPr>
          <w:p w14:paraId="1223F93A"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CN2</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091CF3ED"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,791</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36C67402"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765D514E"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750522B5"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61115FE1"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r>
      <w:tr w:rsidR="0065088B" w:rsidRPr="00D44668" w14:paraId="07B000AD" w14:textId="77777777" w:rsidTr="00605E1E">
        <w:trPr>
          <w:cantSplit/>
          <w:trHeight w:val="277"/>
        </w:trPr>
        <w:tc>
          <w:tcPr>
            <w:tcW w:w="1234" w:type="dxa"/>
            <w:tcBorders>
              <w:top w:val="single" w:sz="4" w:space="0" w:color="auto"/>
              <w:left w:val="single" w:sz="4" w:space="0" w:color="auto"/>
              <w:bottom w:val="single" w:sz="4" w:space="0" w:color="auto"/>
              <w:right w:val="single" w:sz="4" w:space="0" w:color="auto"/>
            </w:tcBorders>
            <w:shd w:val="clear" w:color="auto" w:fill="FFFFFF"/>
          </w:tcPr>
          <w:p w14:paraId="52AD1D28"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CN1</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564468DD"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,766</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1977BE41"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21CA8088"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70B1AEBB"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6B892727"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r>
      <w:tr w:rsidR="0065088B" w:rsidRPr="00D44668" w14:paraId="1FCB3446" w14:textId="77777777" w:rsidTr="00605E1E">
        <w:trPr>
          <w:cantSplit/>
          <w:trHeight w:val="143"/>
        </w:trPr>
        <w:tc>
          <w:tcPr>
            <w:tcW w:w="1234" w:type="dxa"/>
            <w:tcBorders>
              <w:top w:val="single" w:sz="4" w:space="0" w:color="auto"/>
              <w:left w:val="single" w:sz="4" w:space="0" w:color="auto"/>
              <w:bottom w:val="single" w:sz="4" w:space="0" w:color="auto"/>
              <w:right w:val="single" w:sz="4" w:space="0" w:color="auto"/>
            </w:tcBorders>
            <w:shd w:val="clear" w:color="auto" w:fill="FFFFFF"/>
          </w:tcPr>
          <w:p w14:paraId="0616A9EB"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CN4</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2E815146"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,728</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3217A70C"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50704F2D"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7F9A46B0"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5C96C9DE"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r>
      <w:tr w:rsidR="0065088B" w:rsidRPr="00D44668" w14:paraId="16C50F71" w14:textId="77777777" w:rsidTr="00605E1E">
        <w:trPr>
          <w:cantSplit/>
          <w:trHeight w:val="137"/>
        </w:trPr>
        <w:tc>
          <w:tcPr>
            <w:tcW w:w="1234" w:type="dxa"/>
            <w:tcBorders>
              <w:top w:val="single" w:sz="4" w:space="0" w:color="auto"/>
              <w:left w:val="single" w:sz="4" w:space="0" w:color="auto"/>
              <w:bottom w:val="single" w:sz="4" w:space="0" w:color="auto"/>
              <w:right w:val="single" w:sz="4" w:space="0" w:color="auto"/>
            </w:tcBorders>
            <w:shd w:val="clear" w:color="auto" w:fill="FFFFFF"/>
          </w:tcPr>
          <w:p w14:paraId="51A1271D"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TT4</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2E665A87"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27ABC277"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,797</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03500568"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2FEC26C5"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1198320E"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r>
      <w:tr w:rsidR="0065088B" w:rsidRPr="00D44668" w14:paraId="308319B1" w14:textId="77777777" w:rsidTr="00605E1E">
        <w:trPr>
          <w:cantSplit/>
          <w:trHeight w:val="131"/>
        </w:trPr>
        <w:tc>
          <w:tcPr>
            <w:tcW w:w="1234" w:type="dxa"/>
            <w:tcBorders>
              <w:top w:val="single" w:sz="4" w:space="0" w:color="auto"/>
              <w:left w:val="single" w:sz="4" w:space="0" w:color="auto"/>
              <w:bottom w:val="single" w:sz="4" w:space="0" w:color="auto"/>
              <w:right w:val="single" w:sz="4" w:space="0" w:color="auto"/>
            </w:tcBorders>
            <w:shd w:val="clear" w:color="auto" w:fill="FFFFFF"/>
          </w:tcPr>
          <w:p w14:paraId="20EE190D"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TT5</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6943C7A2"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684E8FBB"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,777</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28ECD8C5"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2144BD42"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651D4F96"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r>
      <w:tr w:rsidR="0065088B" w:rsidRPr="00D44668" w14:paraId="61738089" w14:textId="77777777" w:rsidTr="00605E1E">
        <w:trPr>
          <w:cantSplit/>
          <w:trHeight w:val="139"/>
        </w:trPr>
        <w:tc>
          <w:tcPr>
            <w:tcW w:w="1234" w:type="dxa"/>
            <w:tcBorders>
              <w:top w:val="single" w:sz="4" w:space="0" w:color="auto"/>
              <w:left w:val="single" w:sz="4" w:space="0" w:color="auto"/>
              <w:bottom w:val="single" w:sz="4" w:space="0" w:color="auto"/>
              <w:right w:val="single" w:sz="4" w:space="0" w:color="auto"/>
            </w:tcBorders>
            <w:shd w:val="clear" w:color="auto" w:fill="FFFFFF"/>
          </w:tcPr>
          <w:p w14:paraId="307D59DE"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TT2</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53ED66D3"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558E89F0"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,763</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584E9B7F"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5AB032C6"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3498B564"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r>
      <w:tr w:rsidR="0065088B" w:rsidRPr="00D44668" w14:paraId="7013DA27" w14:textId="77777777" w:rsidTr="00605E1E">
        <w:trPr>
          <w:cantSplit/>
          <w:trHeight w:val="133"/>
        </w:trPr>
        <w:tc>
          <w:tcPr>
            <w:tcW w:w="1234" w:type="dxa"/>
            <w:tcBorders>
              <w:top w:val="single" w:sz="4" w:space="0" w:color="auto"/>
              <w:left w:val="single" w:sz="4" w:space="0" w:color="auto"/>
              <w:bottom w:val="single" w:sz="4" w:space="0" w:color="auto"/>
              <w:right w:val="single" w:sz="4" w:space="0" w:color="auto"/>
            </w:tcBorders>
            <w:shd w:val="clear" w:color="auto" w:fill="FFFFFF"/>
          </w:tcPr>
          <w:p w14:paraId="2717055A"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TT3</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393511A8"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43F32A34"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,761</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62A6F45D"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39F98E12"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35CC0CCD"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r>
      <w:tr w:rsidR="0065088B" w:rsidRPr="00D44668" w14:paraId="130AF8A3" w14:textId="77777777" w:rsidTr="00605E1E">
        <w:trPr>
          <w:cantSplit/>
          <w:trHeight w:val="127"/>
        </w:trPr>
        <w:tc>
          <w:tcPr>
            <w:tcW w:w="1234" w:type="dxa"/>
            <w:tcBorders>
              <w:top w:val="single" w:sz="4" w:space="0" w:color="auto"/>
              <w:left w:val="single" w:sz="4" w:space="0" w:color="auto"/>
              <w:bottom w:val="single" w:sz="4" w:space="0" w:color="auto"/>
              <w:right w:val="single" w:sz="4" w:space="0" w:color="auto"/>
            </w:tcBorders>
            <w:shd w:val="clear" w:color="auto" w:fill="FFFFFF"/>
          </w:tcPr>
          <w:p w14:paraId="44A50786"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TT1</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0A1E752D"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4D81FC7D"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,737</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0EC029A5"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7D0A576F"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10C93BE2"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r>
      <w:tr w:rsidR="0065088B" w:rsidRPr="00D44668" w14:paraId="38874BB3" w14:textId="77777777" w:rsidTr="00605E1E">
        <w:trPr>
          <w:cantSplit/>
          <w:trHeight w:val="64"/>
        </w:trPr>
        <w:tc>
          <w:tcPr>
            <w:tcW w:w="1234" w:type="dxa"/>
            <w:tcBorders>
              <w:top w:val="single" w:sz="4" w:space="0" w:color="auto"/>
              <w:left w:val="single" w:sz="4" w:space="0" w:color="auto"/>
              <w:bottom w:val="single" w:sz="4" w:space="0" w:color="auto"/>
              <w:right w:val="single" w:sz="4" w:space="0" w:color="auto"/>
            </w:tcBorders>
            <w:shd w:val="clear" w:color="auto" w:fill="FFFFFF"/>
          </w:tcPr>
          <w:p w14:paraId="26F14D26"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LTTH4</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12296CAB"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5A3AA8FF"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1772266A"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,812</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113879F1"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3EAAC654"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r>
      <w:tr w:rsidR="0065088B" w:rsidRPr="00D44668" w14:paraId="0169CE06" w14:textId="77777777" w:rsidTr="00605E1E">
        <w:trPr>
          <w:cantSplit/>
          <w:trHeight w:val="64"/>
        </w:trPr>
        <w:tc>
          <w:tcPr>
            <w:tcW w:w="1234" w:type="dxa"/>
            <w:tcBorders>
              <w:top w:val="single" w:sz="4" w:space="0" w:color="auto"/>
              <w:left w:val="single" w:sz="4" w:space="0" w:color="auto"/>
              <w:bottom w:val="single" w:sz="4" w:space="0" w:color="auto"/>
              <w:right w:val="single" w:sz="4" w:space="0" w:color="auto"/>
            </w:tcBorders>
            <w:shd w:val="clear" w:color="auto" w:fill="FFFFFF"/>
          </w:tcPr>
          <w:p w14:paraId="396FDAEF"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LTTH2</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132ED28D"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065028E4"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4C3D791C"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,804</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6D5C0F8B"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7FCD48AB"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r>
      <w:tr w:rsidR="0065088B" w:rsidRPr="00D44668" w14:paraId="391270DF" w14:textId="77777777" w:rsidTr="00605E1E">
        <w:trPr>
          <w:cantSplit/>
          <w:trHeight w:val="64"/>
        </w:trPr>
        <w:tc>
          <w:tcPr>
            <w:tcW w:w="1234" w:type="dxa"/>
            <w:tcBorders>
              <w:top w:val="single" w:sz="4" w:space="0" w:color="auto"/>
              <w:left w:val="single" w:sz="4" w:space="0" w:color="auto"/>
              <w:bottom w:val="single" w:sz="4" w:space="0" w:color="auto"/>
              <w:right w:val="single" w:sz="4" w:space="0" w:color="auto"/>
            </w:tcBorders>
            <w:shd w:val="clear" w:color="auto" w:fill="FFFFFF"/>
          </w:tcPr>
          <w:p w14:paraId="53116012"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LTTH3</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5C9F6C9A"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6B1641FC"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4FEE4BEB"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,785</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03E35B74"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443825E4"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r>
      <w:tr w:rsidR="0065088B" w:rsidRPr="00D44668" w14:paraId="2F585E5B" w14:textId="77777777" w:rsidTr="00605E1E">
        <w:trPr>
          <w:cantSplit/>
          <w:trHeight w:val="64"/>
        </w:trPr>
        <w:tc>
          <w:tcPr>
            <w:tcW w:w="1234" w:type="dxa"/>
            <w:tcBorders>
              <w:top w:val="single" w:sz="4" w:space="0" w:color="auto"/>
              <w:left w:val="single" w:sz="4" w:space="0" w:color="auto"/>
              <w:bottom w:val="single" w:sz="4" w:space="0" w:color="auto"/>
              <w:right w:val="single" w:sz="4" w:space="0" w:color="auto"/>
            </w:tcBorders>
            <w:shd w:val="clear" w:color="auto" w:fill="FFFFFF"/>
          </w:tcPr>
          <w:p w14:paraId="1380FB13"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LTTH1</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562CB622"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0C5412F7"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106854B1"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,748</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0D85BE4E"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5EE26C0F"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r>
      <w:tr w:rsidR="0065088B" w:rsidRPr="00D44668" w14:paraId="0877BD1E" w14:textId="77777777" w:rsidTr="00605E1E">
        <w:trPr>
          <w:cantSplit/>
          <w:trHeight w:val="213"/>
        </w:trPr>
        <w:tc>
          <w:tcPr>
            <w:tcW w:w="1234" w:type="dxa"/>
            <w:tcBorders>
              <w:top w:val="single" w:sz="4" w:space="0" w:color="auto"/>
              <w:left w:val="single" w:sz="4" w:space="0" w:color="auto"/>
              <w:bottom w:val="single" w:sz="4" w:space="0" w:color="auto"/>
              <w:right w:val="single" w:sz="4" w:space="0" w:color="auto"/>
            </w:tcBorders>
            <w:shd w:val="clear" w:color="auto" w:fill="FFFFFF"/>
          </w:tcPr>
          <w:p w14:paraId="6C2899E7"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TD4</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6CA532BE"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18989EBC"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320E4194"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67F695D7"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,814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79DF5974"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r>
      <w:tr w:rsidR="0065088B" w:rsidRPr="00D44668" w14:paraId="624F1171" w14:textId="77777777" w:rsidTr="00605E1E">
        <w:trPr>
          <w:cantSplit/>
          <w:trHeight w:val="191"/>
        </w:trPr>
        <w:tc>
          <w:tcPr>
            <w:tcW w:w="1234" w:type="dxa"/>
            <w:tcBorders>
              <w:top w:val="single" w:sz="4" w:space="0" w:color="auto"/>
              <w:left w:val="single" w:sz="4" w:space="0" w:color="auto"/>
              <w:bottom w:val="single" w:sz="4" w:space="0" w:color="auto"/>
              <w:right w:val="single" w:sz="4" w:space="0" w:color="auto"/>
            </w:tcBorders>
            <w:shd w:val="clear" w:color="auto" w:fill="FFFFFF"/>
          </w:tcPr>
          <w:p w14:paraId="749ED2AE"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TD3</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0C05528D"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433CB015"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0A3BECB3"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37F4450D"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,781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3109DC24"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r>
      <w:tr w:rsidR="0065088B" w:rsidRPr="00D44668" w14:paraId="405B8DD4" w14:textId="77777777" w:rsidTr="00605E1E">
        <w:trPr>
          <w:cantSplit/>
          <w:trHeight w:val="64"/>
        </w:trPr>
        <w:tc>
          <w:tcPr>
            <w:tcW w:w="1234" w:type="dxa"/>
            <w:tcBorders>
              <w:top w:val="single" w:sz="4" w:space="0" w:color="auto"/>
              <w:left w:val="single" w:sz="4" w:space="0" w:color="auto"/>
              <w:bottom w:val="single" w:sz="4" w:space="0" w:color="auto"/>
              <w:right w:val="single" w:sz="4" w:space="0" w:color="auto"/>
            </w:tcBorders>
            <w:shd w:val="clear" w:color="auto" w:fill="FFFFFF"/>
          </w:tcPr>
          <w:p w14:paraId="0E5CF704"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TD2</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1F7D1B90"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1D972540"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4A7CDC18"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33146860"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,778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30F4F4AE"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r>
      <w:tr w:rsidR="0065088B" w:rsidRPr="00D44668" w14:paraId="66605B0E" w14:textId="77777777" w:rsidTr="00605E1E">
        <w:trPr>
          <w:cantSplit/>
          <w:trHeight w:val="64"/>
        </w:trPr>
        <w:tc>
          <w:tcPr>
            <w:tcW w:w="1234" w:type="dxa"/>
            <w:tcBorders>
              <w:top w:val="single" w:sz="4" w:space="0" w:color="auto"/>
              <w:left w:val="single" w:sz="4" w:space="0" w:color="auto"/>
              <w:bottom w:val="single" w:sz="4" w:space="0" w:color="auto"/>
              <w:right w:val="single" w:sz="4" w:space="0" w:color="auto"/>
            </w:tcBorders>
            <w:shd w:val="clear" w:color="auto" w:fill="FFFFFF"/>
          </w:tcPr>
          <w:p w14:paraId="135CD6F5"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TD1</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6BAF3FC8"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3D2EC023"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458DC885"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6B526CEE"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,715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5429E5C3"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r>
      <w:tr w:rsidR="0065088B" w:rsidRPr="00D44668" w14:paraId="26FB13DC" w14:textId="77777777" w:rsidTr="00605E1E">
        <w:trPr>
          <w:cantSplit/>
          <w:trHeight w:val="276"/>
        </w:trPr>
        <w:tc>
          <w:tcPr>
            <w:tcW w:w="1234" w:type="dxa"/>
            <w:tcBorders>
              <w:top w:val="single" w:sz="4" w:space="0" w:color="auto"/>
              <w:left w:val="single" w:sz="4" w:space="0" w:color="auto"/>
              <w:bottom w:val="single" w:sz="4" w:space="0" w:color="auto"/>
              <w:right w:val="single" w:sz="4" w:space="0" w:color="auto"/>
            </w:tcBorders>
            <w:shd w:val="clear" w:color="auto" w:fill="FFFFFF"/>
          </w:tcPr>
          <w:p w14:paraId="19921389"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NB4</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14043462"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005A3D44"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20ED0CE2"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4113EFE7"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34E742D1"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,815</w:t>
            </w:r>
          </w:p>
        </w:tc>
      </w:tr>
      <w:tr w:rsidR="0065088B" w:rsidRPr="00D44668" w14:paraId="3F8F51DD" w14:textId="77777777" w:rsidTr="00605E1E">
        <w:trPr>
          <w:cantSplit/>
          <w:trHeight w:val="64"/>
        </w:trPr>
        <w:tc>
          <w:tcPr>
            <w:tcW w:w="1234" w:type="dxa"/>
            <w:tcBorders>
              <w:top w:val="single" w:sz="4" w:space="0" w:color="auto"/>
              <w:left w:val="single" w:sz="4" w:space="0" w:color="auto"/>
              <w:bottom w:val="single" w:sz="4" w:space="0" w:color="auto"/>
              <w:right w:val="single" w:sz="4" w:space="0" w:color="auto"/>
            </w:tcBorders>
            <w:shd w:val="clear" w:color="auto" w:fill="FFFFFF"/>
          </w:tcPr>
          <w:p w14:paraId="0935A0CA"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NB2</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69660BE5"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0AE337F8"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49E6EE86"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3B5964D2"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6F7D9378"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,775</w:t>
            </w:r>
          </w:p>
        </w:tc>
      </w:tr>
      <w:tr w:rsidR="0065088B" w:rsidRPr="00D44668" w14:paraId="1CBAA3E1" w14:textId="77777777" w:rsidTr="00605E1E">
        <w:trPr>
          <w:cantSplit/>
          <w:trHeight w:val="64"/>
        </w:trPr>
        <w:tc>
          <w:tcPr>
            <w:tcW w:w="1234" w:type="dxa"/>
            <w:tcBorders>
              <w:top w:val="single" w:sz="4" w:space="0" w:color="auto"/>
              <w:left w:val="single" w:sz="4" w:space="0" w:color="auto"/>
              <w:bottom w:val="single" w:sz="4" w:space="0" w:color="auto"/>
              <w:right w:val="single" w:sz="4" w:space="0" w:color="auto"/>
            </w:tcBorders>
            <w:shd w:val="clear" w:color="auto" w:fill="FFFFFF"/>
          </w:tcPr>
          <w:p w14:paraId="78445B15"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NB3</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71671FA0"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1C3525A7"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3DF23A21"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10ACE240"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5370780E"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,764</w:t>
            </w:r>
          </w:p>
        </w:tc>
      </w:tr>
      <w:tr w:rsidR="0065088B" w:rsidRPr="00D44668" w14:paraId="5500A53D" w14:textId="77777777" w:rsidTr="00605E1E">
        <w:trPr>
          <w:cantSplit/>
          <w:trHeight w:val="64"/>
        </w:trPr>
        <w:tc>
          <w:tcPr>
            <w:tcW w:w="1234" w:type="dxa"/>
            <w:tcBorders>
              <w:top w:val="single" w:sz="4" w:space="0" w:color="auto"/>
              <w:left w:val="single" w:sz="4" w:space="0" w:color="auto"/>
              <w:bottom w:val="single" w:sz="4" w:space="0" w:color="auto"/>
              <w:right w:val="single" w:sz="4" w:space="0" w:color="auto"/>
            </w:tcBorders>
            <w:shd w:val="clear" w:color="auto" w:fill="FFFFFF"/>
          </w:tcPr>
          <w:p w14:paraId="3F2DACB4"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NB1</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5647578C"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09F66DC1"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4DDD3B10"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3B2FA643"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2E0A1CD3"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,739</w:t>
            </w:r>
          </w:p>
        </w:tc>
      </w:tr>
      <w:tr w:rsidR="0065088B" w:rsidRPr="00D44668" w14:paraId="1C880417" w14:textId="77777777" w:rsidTr="00605E1E">
        <w:trPr>
          <w:cantSplit/>
          <w:trHeight w:val="570"/>
        </w:trPr>
        <w:tc>
          <w:tcPr>
            <w:tcW w:w="8625" w:type="dxa"/>
            <w:gridSpan w:val="6"/>
            <w:tcBorders>
              <w:top w:val="single" w:sz="4" w:space="0" w:color="auto"/>
              <w:left w:val="single" w:sz="4" w:space="0" w:color="auto"/>
              <w:bottom w:val="single" w:sz="4" w:space="0" w:color="auto"/>
              <w:right w:val="single" w:sz="4" w:space="0" w:color="auto"/>
            </w:tcBorders>
            <w:shd w:val="clear" w:color="auto" w:fill="FFFFFF"/>
          </w:tcPr>
          <w:p w14:paraId="14D00628"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 xml:space="preserve">Extraction Method: Principal Component Analysis. </w:t>
            </w:r>
          </w:p>
          <w:p w14:paraId="0B88DCB7"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 xml:space="preserve"> Rotation Method: Varimax with Kaiser Normalization.</w:t>
            </w:r>
          </w:p>
        </w:tc>
      </w:tr>
      <w:tr w:rsidR="0065088B" w:rsidRPr="00D44668" w14:paraId="276362B8" w14:textId="77777777" w:rsidTr="00605E1E">
        <w:trPr>
          <w:cantSplit/>
          <w:trHeight w:val="243"/>
        </w:trPr>
        <w:tc>
          <w:tcPr>
            <w:tcW w:w="8625" w:type="dxa"/>
            <w:gridSpan w:val="6"/>
            <w:tcBorders>
              <w:top w:val="single" w:sz="4" w:space="0" w:color="auto"/>
              <w:left w:val="single" w:sz="4" w:space="0" w:color="auto"/>
              <w:bottom w:val="single" w:sz="4" w:space="0" w:color="auto"/>
              <w:right w:val="single" w:sz="4" w:space="0" w:color="auto"/>
            </w:tcBorders>
            <w:shd w:val="clear" w:color="auto" w:fill="FFFFFF"/>
          </w:tcPr>
          <w:p w14:paraId="2911B542"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a. Rotation converged in 5 iterations.</w:t>
            </w:r>
          </w:p>
        </w:tc>
      </w:tr>
    </w:tbl>
    <w:p w14:paraId="707EC8B4" w14:textId="570ECF50" w:rsidR="0065088B" w:rsidRDefault="0065088B" w:rsidP="0065088B">
      <w:pPr>
        <w:rPr>
          <w:rFonts w:ascii="Times New Roman" w:eastAsia="Times New Roman" w:hAnsi="Times New Roman" w:cs="Times New Roman"/>
          <w:b/>
          <w:color w:val="000000" w:themeColor="text1"/>
          <w:sz w:val="26"/>
          <w:szCs w:val="26"/>
        </w:rPr>
      </w:pPr>
    </w:p>
    <w:p w14:paraId="6A028987" w14:textId="53F1C039" w:rsidR="0065088B" w:rsidRPr="006F5F8C" w:rsidRDefault="006F5F8C" w:rsidP="0065088B">
      <w:pPr>
        <w:rPr>
          <w:rFonts w:ascii="Times New Roman" w:eastAsia="Times New Roman" w:hAnsi="Times New Roman" w:cs="Times New Roman"/>
          <w:bCs/>
          <w:color w:val="000000" w:themeColor="text1"/>
          <w:sz w:val="26"/>
          <w:szCs w:val="26"/>
        </w:rPr>
      </w:pPr>
      <w:r w:rsidRPr="006F5F8C">
        <w:rPr>
          <w:rFonts w:ascii="Times New Roman" w:eastAsia="Times New Roman" w:hAnsi="Times New Roman" w:cs="Times New Roman"/>
          <w:bCs/>
          <w:color w:val="000000" w:themeColor="text1"/>
          <w:sz w:val="26"/>
          <w:szCs w:val="26"/>
        </w:rPr>
        <w:t xml:space="preserve">3.3 </w:t>
      </w:r>
      <w:r w:rsidR="0065088B" w:rsidRPr="006F5F8C">
        <w:rPr>
          <w:rFonts w:ascii="Times New Roman" w:eastAsia="Times New Roman" w:hAnsi="Times New Roman" w:cs="Times New Roman"/>
          <w:bCs/>
          <w:color w:val="000000" w:themeColor="text1"/>
          <w:sz w:val="26"/>
          <w:szCs w:val="26"/>
        </w:rPr>
        <w:t xml:space="preserve">Phân tích khám phá hồi quy đa biến </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8"/>
        <w:gridCol w:w="1998"/>
        <w:gridCol w:w="1029"/>
        <w:gridCol w:w="1029"/>
        <w:gridCol w:w="1029"/>
        <w:gridCol w:w="1029"/>
        <w:gridCol w:w="1029"/>
        <w:gridCol w:w="1029"/>
      </w:tblGrid>
      <w:tr w:rsidR="0065088B" w:rsidRPr="00D44668" w14:paraId="16BF298B" w14:textId="77777777" w:rsidTr="00605E1E">
        <w:trPr>
          <w:cantSplit/>
        </w:trPr>
        <w:tc>
          <w:tcPr>
            <w:tcW w:w="894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EFE8EF5" w14:textId="77777777" w:rsidR="0065088B" w:rsidRPr="00D44668" w:rsidRDefault="0065088B" w:rsidP="00605E1E">
            <w:pPr>
              <w:spacing w:after="0" w:line="240" w:lineRule="auto"/>
              <w:ind w:left="60" w:right="60"/>
              <w:jc w:val="center"/>
              <w:rPr>
                <w:rFonts w:ascii="Times New Roman" w:hAnsi="Times New Roman" w:cs="Times New Roman"/>
                <w:color w:val="000000" w:themeColor="text1"/>
                <w:sz w:val="24"/>
                <w:szCs w:val="26"/>
              </w:rPr>
            </w:pPr>
            <w:r w:rsidRPr="00D44668">
              <w:rPr>
                <w:rFonts w:ascii="Times New Roman" w:hAnsi="Times New Roman" w:cs="Times New Roman"/>
                <w:b/>
                <w:color w:val="000000" w:themeColor="text1"/>
                <w:sz w:val="24"/>
                <w:szCs w:val="26"/>
              </w:rPr>
              <w:t>Correlations</w:t>
            </w:r>
          </w:p>
        </w:tc>
      </w:tr>
      <w:tr w:rsidR="0065088B" w:rsidRPr="00D44668" w14:paraId="1B30C2FE" w14:textId="77777777" w:rsidTr="00605E1E">
        <w:trPr>
          <w:cantSplit/>
        </w:trPr>
        <w:tc>
          <w:tcPr>
            <w:tcW w:w="276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EA9797C"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14:paraId="06A66889" w14:textId="77777777" w:rsidR="0065088B" w:rsidRPr="00D44668" w:rsidRDefault="0065088B" w:rsidP="00605E1E">
            <w:pPr>
              <w:spacing w:after="0" w:line="240" w:lineRule="auto"/>
              <w:ind w:left="60" w:right="60"/>
              <w:jc w:val="center"/>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TSTH</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14:paraId="3905051F" w14:textId="77777777" w:rsidR="0065088B" w:rsidRPr="00D44668" w:rsidRDefault="0065088B" w:rsidP="00605E1E">
            <w:pPr>
              <w:spacing w:after="0" w:line="240" w:lineRule="auto"/>
              <w:ind w:left="60" w:right="60"/>
              <w:jc w:val="center"/>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CN</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14:paraId="10A23654" w14:textId="77777777" w:rsidR="0065088B" w:rsidRPr="00D44668" w:rsidRDefault="0065088B" w:rsidP="00605E1E">
            <w:pPr>
              <w:spacing w:after="0" w:line="240" w:lineRule="auto"/>
              <w:ind w:left="60" w:right="60"/>
              <w:jc w:val="center"/>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NB</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14:paraId="3A0AF39B" w14:textId="77777777" w:rsidR="0065088B" w:rsidRPr="00D44668" w:rsidRDefault="0065088B" w:rsidP="00605E1E">
            <w:pPr>
              <w:spacing w:after="0" w:line="240" w:lineRule="auto"/>
              <w:ind w:left="60" w:right="60"/>
              <w:jc w:val="center"/>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TT</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14:paraId="513058E6" w14:textId="77777777" w:rsidR="0065088B" w:rsidRPr="00D44668" w:rsidRDefault="0065088B" w:rsidP="00605E1E">
            <w:pPr>
              <w:spacing w:after="0" w:line="240" w:lineRule="auto"/>
              <w:ind w:left="60" w:right="60"/>
              <w:jc w:val="center"/>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LTTH</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14:paraId="46CF565B" w14:textId="77777777" w:rsidR="0065088B" w:rsidRPr="00D44668" w:rsidRDefault="0065088B" w:rsidP="00605E1E">
            <w:pPr>
              <w:spacing w:after="0" w:line="240" w:lineRule="auto"/>
              <w:ind w:left="60" w:right="60"/>
              <w:jc w:val="center"/>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TD</w:t>
            </w:r>
          </w:p>
        </w:tc>
      </w:tr>
      <w:tr w:rsidR="0065088B" w:rsidRPr="00D44668" w14:paraId="6EFE6A53" w14:textId="77777777" w:rsidTr="00605E1E">
        <w:trPr>
          <w:cantSplit/>
        </w:trPr>
        <w:tc>
          <w:tcPr>
            <w:tcW w:w="768" w:type="dxa"/>
            <w:vMerge w:val="restart"/>
            <w:tcBorders>
              <w:top w:val="single" w:sz="4" w:space="0" w:color="auto"/>
              <w:left w:val="single" w:sz="4" w:space="0" w:color="auto"/>
              <w:bottom w:val="single" w:sz="4" w:space="0" w:color="auto"/>
              <w:right w:val="single" w:sz="4" w:space="0" w:color="auto"/>
            </w:tcBorders>
            <w:shd w:val="clear" w:color="auto" w:fill="FFFFFF"/>
          </w:tcPr>
          <w:p w14:paraId="38B54D43"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TSTH</w:t>
            </w:r>
          </w:p>
        </w:tc>
        <w:tc>
          <w:tcPr>
            <w:tcW w:w="1998" w:type="dxa"/>
            <w:tcBorders>
              <w:top w:val="single" w:sz="4" w:space="0" w:color="auto"/>
              <w:left w:val="single" w:sz="4" w:space="0" w:color="auto"/>
              <w:bottom w:val="single" w:sz="4" w:space="0" w:color="auto"/>
              <w:right w:val="single" w:sz="4" w:space="0" w:color="auto"/>
            </w:tcBorders>
            <w:shd w:val="clear" w:color="auto" w:fill="FFFFFF"/>
          </w:tcPr>
          <w:p w14:paraId="1E61C5A7"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Pearson Correlation</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27E867FE"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19EA4A53"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,483</w:t>
            </w:r>
            <w:r w:rsidRPr="00D44668">
              <w:rPr>
                <w:rFonts w:ascii="Times New Roman" w:hAnsi="Times New Roman" w:cs="Times New Roman"/>
                <w:color w:val="000000" w:themeColor="text1"/>
                <w:sz w:val="24"/>
                <w:szCs w:val="26"/>
                <w:vertAlign w:val="superscript"/>
              </w:rPr>
              <w:t>**</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4C321DD4"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,439</w:t>
            </w:r>
            <w:r w:rsidRPr="00D44668">
              <w:rPr>
                <w:rFonts w:ascii="Times New Roman" w:hAnsi="Times New Roman" w:cs="Times New Roman"/>
                <w:color w:val="000000" w:themeColor="text1"/>
                <w:sz w:val="24"/>
                <w:szCs w:val="26"/>
                <w:vertAlign w:val="superscript"/>
              </w:rPr>
              <w:t>**</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39AF3963"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,338</w:t>
            </w:r>
            <w:r w:rsidRPr="00D44668">
              <w:rPr>
                <w:rFonts w:ascii="Times New Roman" w:hAnsi="Times New Roman" w:cs="Times New Roman"/>
                <w:color w:val="000000" w:themeColor="text1"/>
                <w:sz w:val="24"/>
                <w:szCs w:val="26"/>
                <w:vertAlign w:val="superscript"/>
              </w:rPr>
              <w:t>**</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12396FF9"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,477</w:t>
            </w:r>
            <w:r w:rsidRPr="00D44668">
              <w:rPr>
                <w:rFonts w:ascii="Times New Roman" w:hAnsi="Times New Roman" w:cs="Times New Roman"/>
                <w:color w:val="000000" w:themeColor="text1"/>
                <w:sz w:val="24"/>
                <w:szCs w:val="26"/>
                <w:vertAlign w:val="superscript"/>
              </w:rPr>
              <w:t>**</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4089513D"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,590</w:t>
            </w:r>
            <w:r w:rsidRPr="00D44668">
              <w:rPr>
                <w:rFonts w:ascii="Times New Roman" w:hAnsi="Times New Roman" w:cs="Times New Roman"/>
                <w:color w:val="000000" w:themeColor="text1"/>
                <w:sz w:val="24"/>
                <w:szCs w:val="26"/>
                <w:vertAlign w:val="superscript"/>
              </w:rPr>
              <w:t>**</w:t>
            </w:r>
          </w:p>
        </w:tc>
      </w:tr>
      <w:tr w:rsidR="0065088B" w:rsidRPr="00D44668" w14:paraId="51361052" w14:textId="77777777" w:rsidTr="002F0D24">
        <w:trPr>
          <w:cantSplit/>
        </w:trPr>
        <w:tc>
          <w:tcPr>
            <w:tcW w:w="768" w:type="dxa"/>
            <w:vMerge/>
            <w:tcBorders>
              <w:top w:val="single" w:sz="4" w:space="0" w:color="auto"/>
              <w:left w:val="single" w:sz="4" w:space="0" w:color="auto"/>
              <w:bottom w:val="single" w:sz="4" w:space="0" w:color="auto"/>
              <w:right w:val="single" w:sz="4" w:space="0" w:color="auto"/>
            </w:tcBorders>
            <w:vAlign w:val="center"/>
          </w:tcPr>
          <w:p w14:paraId="3141D1D6"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998" w:type="dxa"/>
            <w:tcBorders>
              <w:top w:val="single" w:sz="4" w:space="0" w:color="auto"/>
              <w:left w:val="single" w:sz="4" w:space="0" w:color="auto"/>
              <w:bottom w:val="single" w:sz="4" w:space="0" w:color="auto"/>
              <w:right w:val="single" w:sz="4" w:space="0" w:color="auto"/>
            </w:tcBorders>
            <w:shd w:val="clear" w:color="auto" w:fill="FFFFFF"/>
          </w:tcPr>
          <w:p w14:paraId="451BD6EF"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Sig. (2-tailed)</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581160A5"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2DB58145"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272CFA0D"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0381913A"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1CAD2302"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3924BB66"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,000</w:t>
            </w:r>
          </w:p>
        </w:tc>
      </w:tr>
      <w:tr w:rsidR="0065088B" w:rsidRPr="00D44668" w14:paraId="2CB44383" w14:textId="77777777" w:rsidTr="002F0D24">
        <w:trPr>
          <w:cantSplit/>
        </w:trPr>
        <w:tc>
          <w:tcPr>
            <w:tcW w:w="768" w:type="dxa"/>
            <w:vMerge/>
            <w:tcBorders>
              <w:top w:val="single" w:sz="4" w:space="0" w:color="auto"/>
              <w:left w:val="single" w:sz="4" w:space="0" w:color="auto"/>
              <w:bottom w:val="single" w:sz="4" w:space="0" w:color="auto"/>
              <w:right w:val="single" w:sz="4" w:space="0" w:color="auto"/>
            </w:tcBorders>
            <w:vAlign w:val="center"/>
          </w:tcPr>
          <w:p w14:paraId="221CF295"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998" w:type="dxa"/>
            <w:tcBorders>
              <w:top w:val="single" w:sz="4" w:space="0" w:color="auto"/>
              <w:left w:val="single" w:sz="4" w:space="0" w:color="auto"/>
              <w:bottom w:val="single" w:sz="4" w:space="0" w:color="auto"/>
              <w:right w:val="single" w:sz="4" w:space="0" w:color="auto"/>
            </w:tcBorders>
            <w:shd w:val="clear" w:color="auto" w:fill="FFFFFF"/>
          </w:tcPr>
          <w:p w14:paraId="4B92FAF8"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N</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60B2E8D0"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4A9A62E8"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1FD134FA"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37EA145E"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2A1C20CF"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142363B1"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r>
      <w:tr w:rsidR="0065088B" w:rsidRPr="00D44668" w14:paraId="7F98CC44" w14:textId="77777777" w:rsidTr="00605E1E">
        <w:trPr>
          <w:cantSplit/>
        </w:trPr>
        <w:tc>
          <w:tcPr>
            <w:tcW w:w="768" w:type="dxa"/>
            <w:vMerge w:val="restart"/>
            <w:tcBorders>
              <w:top w:val="single" w:sz="4" w:space="0" w:color="auto"/>
              <w:left w:val="single" w:sz="4" w:space="0" w:color="auto"/>
              <w:bottom w:val="single" w:sz="4" w:space="0" w:color="auto"/>
              <w:right w:val="single" w:sz="4" w:space="0" w:color="auto"/>
            </w:tcBorders>
            <w:shd w:val="clear" w:color="auto" w:fill="FFFFFF"/>
          </w:tcPr>
          <w:p w14:paraId="1A8EB3A3"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CN</w:t>
            </w:r>
          </w:p>
        </w:tc>
        <w:tc>
          <w:tcPr>
            <w:tcW w:w="1998" w:type="dxa"/>
            <w:tcBorders>
              <w:top w:val="single" w:sz="4" w:space="0" w:color="auto"/>
              <w:left w:val="single" w:sz="4" w:space="0" w:color="auto"/>
              <w:bottom w:val="single" w:sz="4" w:space="0" w:color="auto"/>
              <w:right w:val="single" w:sz="4" w:space="0" w:color="auto"/>
            </w:tcBorders>
            <w:shd w:val="clear" w:color="auto" w:fill="FFFFFF"/>
          </w:tcPr>
          <w:p w14:paraId="6F8E2CC8"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Pearson Correlation</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3C58FA2E"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,483</w:t>
            </w:r>
            <w:r w:rsidRPr="00D44668">
              <w:rPr>
                <w:rFonts w:ascii="Times New Roman" w:hAnsi="Times New Roman" w:cs="Times New Roman"/>
                <w:color w:val="000000" w:themeColor="text1"/>
                <w:sz w:val="24"/>
                <w:szCs w:val="26"/>
                <w:vertAlign w:val="superscript"/>
              </w:rPr>
              <w:t>**</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3C828490"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76245795"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,195</w:t>
            </w:r>
            <w:r w:rsidRPr="00D44668">
              <w:rPr>
                <w:rFonts w:ascii="Times New Roman" w:hAnsi="Times New Roman" w:cs="Times New Roman"/>
                <w:color w:val="000000" w:themeColor="text1"/>
                <w:sz w:val="24"/>
                <w:szCs w:val="26"/>
                <w:vertAlign w:val="superscript"/>
              </w:rPr>
              <w:t>**</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6B40F613"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,226</w:t>
            </w:r>
            <w:r w:rsidRPr="00D44668">
              <w:rPr>
                <w:rFonts w:ascii="Times New Roman" w:hAnsi="Times New Roman" w:cs="Times New Roman"/>
                <w:color w:val="000000" w:themeColor="text1"/>
                <w:sz w:val="24"/>
                <w:szCs w:val="26"/>
                <w:vertAlign w:val="superscript"/>
              </w:rPr>
              <w:t>**</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362D15FD"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,269</w:t>
            </w:r>
            <w:r w:rsidRPr="00D44668">
              <w:rPr>
                <w:rFonts w:ascii="Times New Roman" w:hAnsi="Times New Roman" w:cs="Times New Roman"/>
                <w:color w:val="000000" w:themeColor="text1"/>
                <w:sz w:val="24"/>
                <w:szCs w:val="26"/>
                <w:vertAlign w:val="superscript"/>
              </w:rPr>
              <w:t>**</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7AB151B7"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,422</w:t>
            </w:r>
            <w:r w:rsidRPr="00D44668">
              <w:rPr>
                <w:rFonts w:ascii="Times New Roman" w:hAnsi="Times New Roman" w:cs="Times New Roman"/>
                <w:color w:val="000000" w:themeColor="text1"/>
                <w:sz w:val="24"/>
                <w:szCs w:val="26"/>
                <w:vertAlign w:val="superscript"/>
              </w:rPr>
              <w:t>**</w:t>
            </w:r>
          </w:p>
        </w:tc>
      </w:tr>
      <w:tr w:rsidR="0065088B" w:rsidRPr="00D44668" w14:paraId="0A253AF4" w14:textId="77777777" w:rsidTr="002F0D24">
        <w:trPr>
          <w:cantSplit/>
        </w:trPr>
        <w:tc>
          <w:tcPr>
            <w:tcW w:w="768" w:type="dxa"/>
            <w:vMerge/>
            <w:tcBorders>
              <w:top w:val="single" w:sz="4" w:space="0" w:color="auto"/>
              <w:left w:val="single" w:sz="4" w:space="0" w:color="auto"/>
              <w:bottom w:val="single" w:sz="4" w:space="0" w:color="auto"/>
              <w:right w:val="single" w:sz="4" w:space="0" w:color="auto"/>
            </w:tcBorders>
            <w:vAlign w:val="center"/>
          </w:tcPr>
          <w:p w14:paraId="23E15766"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998" w:type="dxa"/>
            <w:tcBorders>
              <w:top w:val="single" w:sz="4" w:space="0" w:color="auto"/>
              <w:left w:val="single" w:sz="4" w:space="0" w:color="auto"/>
              <w:bottom w:val="single" w:sz="4" w:space="0" w:color="auto"/>
              <w:right w:val="single" w:sz="4" w:space="0" w:color="auto"/>
            </w:tcBorders>
            <w:shd w:val="clear" w:color="auto" w:fill="FFFFFF"/>
          </w:tcPr>
          <w:p w14:paraId="16E29FED"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Sig. (2-tailed)</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0F1DFF99"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0CE3426A"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057787F8"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55A7F60E"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2797636F"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75CE65D3"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,000</w:t>
            </w:r>
          </w:p>
        </w:tc>
      </w:tr>
      <w:tr w:rsidR="0065088B" w:rsidRPr="00D44668" w14:paraId="4ADD81F8" w14:textId="77777777" w:rsidTr="002F0D24">
        <w:trPr>
          <w:cantSplit/>
        </w:trPr>
        <w:tc>
          <w:tcPr>
            <w:tcW w:w="768" w:type="dxa"/>
            <w:vMerge/>
            <w:tcBorders>
              <w:top w:val="single" w:sz="4" w:space="0" w:color="auto"/>
              <w:left w:val="single" w:sz="4" w:space="0" w:color="auto"/>
              <w:bottom w:val="single" w:sz="4" w:space="0" w:color="auto"/>
              <w:right w:val="single" w:sz="4" w:space="0" w:color="auto"/>
            </w:tcBorders>
            <w:vAlign w:val="center"/>
          </w:tcPr>
          <w:p w14:paraId="51535A50"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998" w:type="dxa"/>
            <w:tcBorders>
              <w:top w:val="single" w:sz="4" w:space="0" w:color="auto"/>
              <w:left w:val="single" w:sz="4" w:space="0" w:color="auto"/>
              <w:bottom w:val="single" w:sz="4" w:space="0" w:color="auto"/>
              <w:right w:val="single" w:sz="4" w:space="0" w:color="auto"/>
            </w:tcBorders>
            <w:shd w:val="clear" w:color="auto" w:fill="FFFFFF"/>
          </w:tcPr>
          <w:p w14:paraId="05BC8755"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N</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2CA07A4F"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2380E58B"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22F2CBDB"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5783598A"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650ED9D3"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05C75390"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r>
      <w:tr w:rsidR="0065088B" w:rsidRPr="00D44668" w14:paraId="65FFE283" w14:textId="77777777" w:rsidTr="00605E1E">
        <w:trPr>
          <w:cantSplit/>
        </w:trPr>
        <w:tc>
          <w:tcPr>
            <w:tcW w:w="768" w:type="dxa"/>
            <w:vMerge w:val="restart"/>
            <w:tcBorders>
              <w:top w:val="single" w:sz="4" w:space="0" w:color="auto"/>
              <w:left w:val="single" w:sz="4" w:space="0" w:color="auto"/>
              <w:bottom w:val="single" w:sz="4" w:space="0" w:color="auto"/>
              <w:right w:val="single" w:sz="4" w:space="0" w:color="auto"/>
            </w:tcBorders>
            <w:shd w:val="clear" w:color="auto" w:fill="FFFFFF"/>
          </w:tcPr>
          <w:p w14:paraId="2ECFEBF3"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NB</w:t>
            </w:r>
          </w:p>
        </w:tc>
        <w:tc>
          <w:tcPr>
            <w:tcW w:w="1998" w:type="dxa"/>
            <w:tcBorders>
              <w:top w:val="single" w:sz="4" w:space="0" w:color="auto"/>
              <w:left w:val="single" w:sz="4" w:space="0" w:color="auto"/>
              <w:bottom w:val="single" w:sz="4" w:space="0" w:color="auto"/>
              <w:right w:val="single" w:sz="4" w:space="0" w:color="auto"/>
            </w:tcBorders>
            <w:shd w:val="clear" w:color="auto" w:fill="FFFFFF"/>
          </w:tcPr>
          <w:p w14:paraId="799B8F7B"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Pearson Correlation</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5FDC6974"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,439</w:t>
            </w:r>
            <w:r w:rsidRPr="00D44668">
              <w:rPr>
                <w:rFonts w:ascii="Times New Roman" w:hAnsi="Times New Roman" w:cs="Times New Roman"/>
                <w:color w:val="000000" w:themeColor="text1"/>
                <w:sz w:val="24"/>
                <w:szCs w:val="26"/>
                <w:vertAlign w:val="superscript"/>
              </w:rPr>
              <w:t>**</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25C66614"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,195</w:t>
            </w:r>
            <w:r w:rsidRPr="00D44668">
              <w:rPr>
                <w:rFonts w:ascii="Times New Roman" w:hAnsi="Times New Roman" w:cs="Times New Roman"/>
                <w:color w:val="000000" w:themeColor="text1"/>
                <w:sz w:val="24"/>
                <w:szCs w:val="26"/>
                <w:vertAlign w:val="superscript"/>
              </w:rPr>
              <w:t>**</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4746C610"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01292184"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,128</w:t>
            </w:r>
            <w:r w:rsidRPr="00D44668">
              <w:rPr>
                <w:rFonts w:ascii="Times New Roman" w:hAnsi="Times New Roman" w:cs="Times New Roman"/>
                <w:color w:val="000000" w:themeColor="text1"/>
                <w:sz w:val="24"/>
                <w:szCs w:val="26"/>
                <w:vertAlign w:val="superscript"/>
              </w:rPr>
              <w:t>*</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21F7864B"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,247</w:t>
            </w:r>
            <w:r w:rsidRPr="00D44668">
              <w:rPr>
                <w:rFonts w:ascii="Times New Roman" w:hAnsi="Times New Roman" w:cs="Times New Roman"/>
                <w:color w:val="000000" w:themeColor="text1"/>
                <w:sz w:val="24"/>
                <w:szCs w:val="26"/>
                <w:vertAlign w:val="superscript"/>
              </w:rPr>
              <w:t>**</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2FE7ADB6"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,372</w:t>
            </w:r>
            <w:r w:rsidRPr="00D44668">
              <w:rPr>
                <w:rFonts w:ascii="Times New Roman" w:hAnsi="Times New Roman" w:cs="Times New Roman"/>
                <w:color w:val="000000" w:themeColor="text1"/>
                <w:sz w:val="24"/>
                <w:szCs w:val="26"/>
                <w:vertAlign w:val="superscript"/>
              </w:rPr>
              <w:t>**</w:t>
            </w:r>
          </w:p>
        </w:tc>
      </w:tr>
      <w:tr w:rsidR="0065088B" w:rsidRPr="00D44668" w14:paraId="697BBD49" w14:textId="77777777" w:rsidTr="002F0D24">
        <w:trPr>
          <w:cantSplit/>
        </w:trPr>
        <w:tc>
          <w:tcPr>
            <w:tcW w:w="768" w:type="dxa"/>
            <w:vMerge/>
            <w:tcBorders>
              <w:top w:val="single" w:sz="4" w:space="0" w:color="auto"/>
              <w:left w:val="single" w:sz="4" w:space="0" w:color="auto"/>
              <w:bottom w:val="single" w:sz="4" w:space="0" w:color="auto"/>
              <w:right w:val="single" w:sz="4" w:space="0" w:color="auto"/>
            </w:tcBorders>
            <w:vAlign w:val="center"/>
          </w:tcPr>
          <w:p w14:paraId="24A1B769"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998" w:type="dxa"/>
            <w:tcBorders>
              <w:top w:val="single" w:sz="4" w:space="0" w:color="auto"/>
              <w:left w:val="single" w:sz="4" w:space="0" w:color="auto"/>
              <w:bottom w:val="single" w:sz="4" w:space="0" w:color="auto"/>
              <w:right w:val="single" w:sz="4" w:space="0" w:color="auto"/>
            </w:tcBorders>
            <w:shd w:val="clear" w:color="auto" w:fill="FFFFFF"/>
          </w:tcPr>
          <w:p w14:paraId="6B060405"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Sig. (2-tailed)</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60D51B97"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6A905FB9"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3FB51D50"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22326F7D"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,015</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03EBD7B2"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09BE6D82"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,000</w:t>
            </w:r>
          </w:p>
        </w:tc>
      </w:tr>
      <w:tr w:rsidR="0065088B" w:rsidRPr="00D44668" w14:paraId="2585B17C" w14:textId="77777777" w:rsidTr="002F0D24">
        <w:trPr>
          <w:cantSplit/>
        </w:trPr>
        <w:tc>
          <w:tcPr>
            <w:tcW w:w="768" w:type="dxa"/>
            <w:vMerge/>
            <w:tcBorders>
              <w:top w:val="single" w:sz="4" w:space="0" w:color="auto"/>
              <w:left w:val="single" w:sz="4" w:space="0" w:color="auto"/>
              <w:bottom w:val="single" w:sz="4" w:space="0" w:color="auto"/>
              <w:right w:val="single" w:sz="4" w:space="0" w:color="auto"/>
            </w:tcBorders>
            <w:vAlign w:val="center"/>
          </w:tcPr>
          <w:p w14:paraId="4B19880A"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998" w:type="dxa"/>
            <w:tcBorders>
              <w:top w:val="single" w:sz="4" w:space="0" w:color="auto"/>
              <w:left w:val="single" w:sz="4" w:space="0" w:color="auto"/>
              <w:bottom w:val="single" w:sz="4" w:space="0" w:color="auto"/>
              <w:right w:val="single" w:sz="4" w:space="0" w:color="auto"/>
            </w:tcBorders>
            <w:shd w:val="clear" w:color="auto" w:fill="FFFFFF"/>
          </w:tcPr>
          <w:p w14:paraId="2D84BE67"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N</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588935EE"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22E6D45D"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0C6DB2A7"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676B735A"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203536DD"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348676BB"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r>
      <w:tr w:rsidR="0065088B" w:rsidRPr="00D44668" w14:paraId="08E530CC" w14:textId="77777777" w:rsidTr="00605E1E">
        <w:trPr>
          <w:cantSplit/>
        </w:trPr>
        <w:tc>
          <w:tcPr>
            <w:tcW w:w="768" w:type="dxa"/>
            <w:vMerge w:val="restart"/>
            <w:tcBorders>
              <w:top w:val="single" w:sz="4" w:space="0" w:color="auto"/>
              <w:left w:val="single" w:sz="4" w:space="0" w:color="auto"/>
              <w:bottom w:val="single" w:sz="4" w:space="0" w:color="auto"/>
              <w:right w:val="single" w:sz="4" w:space="0" w:color="auto"/>
            </w:tcBorders>
            <w:shd w:val="clear" w:color="auto" w:fill="FFFFFF"/>
          </w:tcPr>
          <w:p w14:paraId="14F6BBD0"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TT</w:t>
            </w:r>
          </w:p>
        </w:tc>
        <w:tc>
          <w:tcPr>
            <w:tcW w:w="1998" w:type="dxa"/>
            <w:tcBorders>
              <w:top w:val="single" w:sz="4" w:space="0" w:color="auto"/>
              <w:left w:val="single" w:sz="4" w:space="0" w:color="auto"/>
              <w:bottom w:val="single" w:sz="4" w:space="0" w:color="auto"/>
              <w:right w:val="single" w:sz="4" w:space="0" w:color="auto"/>
            </w:tcBorders>
            <w:shd w:val="clear" w:color="auto" w:fill="FFFFFF"/>
          </w:tcPr>
          <w:p w14:paraId="588FE544"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Pearson Correlation</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235B3F37"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,338</w:t>
            </w:r>
            <w:r w:rsidRPr="00D44668">
              <w:rPr>
                <w:rFonts w:ascii="Times New Roman" w:hAnsi="Times New Roman" w:cs="Times New Roman"/>
                <w:color w:val="000000" w:themeColor="text1"/>
                <w:sz w:val="24"/>
                <w:szCs w:val="26"/>
                <w:vertAlign w:val="superscript"/>
              </w:rPr>
              <w:t>**</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7E94EED4"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,226</w:t>
            </w:r>
            <w:r w:rsidRPr="00D44668">
              <w:rPr>
                <w:rFonts w:ascii="Times New Roman" w:hAnsi="Times New Roman" w:cs="Times New Roman"/>
                <w:color w:val="000000" w:themeColor="text1"/>
                <w:sz w:val="24"/>
                <w:szCs w:val="26"/>
                <w:vertAlign w:val="superscript"/>
              </w:rPr>
              <w:t>**</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329B30A7"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,128</w:t>
            </w:r>
            <w:r w:rsidRPr="00D44668">
              <w:rPr>
                <w:rFonts w:ascii="Times New Roman" w:hAnsi="Times New Roman" w:cs="Times New Roman"/>
                <w:color w:val="000000" w:themeColor="text1"/>
                <w:sz w:val="24"/>
                <w:szCs w:val="26"/>
                <w:vertAlign w:val="superscript"/>
              </w:rPr>
              <w:t>*</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06A65767"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3673D100"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,265</w:t>
            </w:r>
            <w:r w:rsidRPr="00D44668">
              <w:rPr>
                <w:rFonts w:ascii="Times New Roman" w:hAnsi="Times New Roman" w:cs="Times New Roman"/>
                <w:color w:val="000000" w:themeColor="text1"/>
                <w:sz w:val="24"/>
                <w:szCs w:val="26"/>
                <w:vertAlign w:val="superscript"/>
              </w:rPr>
              <w:t>**</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1425CAE3"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,307</w:t>
            </w:r>
            <w:r w:rsidRPr="00D44668">
              <w:rPr>
                <w:rFonts w:ascii="Times New Roman" w:hAnsi="Times New Roman" w:cs="Times New Roman"/>
                <w:color w:val="000000" w:themeColor="text1"/>
                <w:sz w:val="24"/>
                <w:szCs w:val="26"/>
                <w:vertAlign w:val="superscript"/>
              </w:rPr>
              <w:t>**</w:t>
            </w:r>
          </w:p>
        </w:tc>
      </w:tr>
      <w:tr w:rsidR="0065088B" w:rsidRPr="00D44668" w14:paraId="5DE98822" w14:textId="77777777" w:rsidTr="002F0D24">
        <w:trPr>
          <w:cantSplit/>
        </w:trPr>
        <w:tc>
          <w:tcPr>
            <w:tcW w:w="768" w:type="dxa"/>
            <w:vMerge/>
            <w:tcBorders>
              <w:top w:val="single" w:sz="4" w:space="0" w:color="auto"/>
              <w:left w:val="single" w:sz="4" w:space="0" w:color="auto"/>
              <w:bottom w:val="single" w:sz="4" w:space="0" w:color="auto"/>
              <w:right w:val="single" w:sz="4" w:space="0" w:color="auto"/>
            </w:tcBorders>
            <w:vAlign w:val="center"/>
          </w:tcPr>
          <w:p w14:paraId="5B8DBCC7"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998" w:type="dxa"/>
            <w:tcBorders>
              <w:top w:val="single" w:sz="4" w:space="0" w:color="auto"/>
              <w:left w:val="single" w:sz="4" w:space="0" w:color="auto"/>
              <w:bottom w:val="single" w:sz="4" w:space="0" w:color="auto"/>
              <w:right w:val="single" w:sz="4" w:space="0" w:color="auto"/>
            </w:tcBorders>
            <w:shd w:val="clear" w:color="auto" w:fill="FFFFFF"/>
          </w:tcPr>
          <w:p w14:paraId="679000BF"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Sig. (2-tailed)</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1A799327"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450F0AFF"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6D25AB94"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,015</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59344FE4"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46E9B2DF"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0E7FF513"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,000</w:t>
            </w:r>
          </w:p>
        </w:tc>
      </w:tr>
      <w:tr w:rsidR="0065088B" w:rsidRPr="00D44668" w14:paraId="1BEB0BC3" w14:textId="77777777" w:rsidTr="002F0D24">
        <w:trPr>
          <w:cantSplit/>
        </w:trPr>
        <w:tc>
          <w:tcPr>
            <w:tcW w:w="768" w:type="dxa"/>
            <w:vMerge/>
            <w:tcBorders>
              <w:top w:val="single" w:sz="4" w:space="0" w:color="auto"/>
              <w:left w:val="single" w:sz="4" w:space="0" w:color="auto"/>
              <w:bottom w:val="single" w:sz="4" w:space="0" w:color="auto"/>
              <w:right w:val="single" w:sz="4" w:space="0" w:color="auto"/>
            </w:tcBorders>
            <w:vAlign w:val="center"/>
          </w:tcPr>
          <w:p w14:paraId="63185CF6"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998" w:type="dxa"/>
            <w:tcBorders>
              <w:top w:val="single" w:sz="4" w:space="0" w:color="auto"/>
              <w:left w:val="single" w:sz="4" w:space="0" w:color="auto"/>
              <w:bottom w:val="single" w:sz="4" w:space="0" w:color="auto"/>
              <w:right w:val="single" w:sz="4" w:space="0" w:color="auto"/>
            </w:tcBorders>
            <w:shd w:val="clear" w:color="auto" w:fill="FFFFFF"/>
          </w:tcPr>
          <w:p w14:paraId="38B336B0"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N</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4E45D84D"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6887DE0F"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3F5EC85B"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32391BE8"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53F06CBF"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4988B094"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r>
      <w:tr w:rsidR="0065088B" w:rsidRPr="00D44668" w14:paraId="3848F307" w14:textId="77777777" w:rsidTr="00605E1E">
        <w:trPr>
          <w:cantSplit/>
        </w:trPr>
        <w:tc>
          <w:tcPr>
            <w:tcW w:w="768" w:type="dxa"/>
            <w:vMerge w:val="restart"/>
            <w:tcBorders>
              <w:top w:val="single" w:sz="4" w:space="0" w:color="auto"/>
              <w:left w:val="single" w:sz="4" w:space="0" w:color="auto"/>
              <w:bottom w:val="single" w:sz="4" w:space="0" w:color="auto"/>
              <w:right w:val="single" w:sz="4" w:space="0" w:color="auto"/>
            </w:tcBorders>
            <w:shd w:val="clear" w:color="auto" w:fill="FFFFFF"/>
          </w:tcPr>
          <w:p w14:paraId="232F0432"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LTTH</w:t>
            </w:r>
          </w:p>
        </w:tc>
        <w:tc>
          <w:tcPr>
            <w:tcW w:w="1998" w:type="dxa"/>
            <w:tcBorders>
              <w:top w:val="single" w:sz="4" w:space="0" w:color="auto"/>
              <w:left w:val="single" w:sz="4" w:space="0" w:color="auto"/>
              <w:bottom w:val="single" w:sz="4" w:space="0" w:color="auto"/>
              <w:right w:val="single" w:sz="4" w:space="0" w:color="auto"/>
            </w:tcBorders>
            <w:shd w:val="clear" w:color="auto" w:fill="FFFFFF"/>
          </w:tcPr>
          <w:p w14:paraId="5DC0A929"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Pearson Correlation</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4326702C"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,477</w:t>
            </w:r>
            <w:r w:rsidRPr="00D44668">
              <w:rPr>
                <w:rFonts w:ascii="Times New Roman" w:hAnsi="Times New Roman" w:cs="Times New Roman"/>
                <w:color w:val="000000" w:themeColor="text1"/>
                <w:sz w:val="24"/>
                <w:szCs w:val="26"/>
                <w:vertAlign w:val="superscript"/>
              </w:rPr>
              <w:t>**</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34AA1F80"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,269</w:t>
            </w:r>
            <w:r w:rsidRPr="00D44668">
              <w:rPr>
                <w:rFonts w:ascii="Times New Roman" w:hAnsi="Times New Roman" w:cs="Times New Roman"/>
                <w:color w:val="000000" w:themeColor="text1"/>
                <w:sz w:val="24"/>
                <w:szCs w:val="26"/>
                <w:vertAlign w:val="superscript"/>
              </w:rPr>
              <w:t>**</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7D875154"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,247</w:t>
            </w:r>
            <w:r w:rsidRPr="00D44668">
              <w:rPr>
                <w:rFonts w:ascii="Times New Roman" w:hAnsi="Times New Roman" w:cs="Times New Roman"/>
                <w:color w:val="000000" w:themeColor="text1"/>
                <w:sz w:val="24"/>
                <w:szCs w:val="26"/>
                <w:vertAlign w:val="superscript"/>
              </w:rPr>
              <w:t>**</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4B480FEE"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,265</w:t>
            </w:r>
            <w:r w:rsidRPr="00D44668">
              <w:rPr>
                <w:rFonts w:ascii="Times New Roman" w:hAnsi="Times New Roman" w:cs="Times New Roman"/>
                <w:color w:val="000000" w:themeColor="text1"/>
                <w:sz w:val="24"/>
                <w:szCs w:val="26"/>
                <w:vertAlign w:val="superscript"/>
              </w:rPr>
              <w:t>**</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26980696"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31417C43"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,442</w:t>
            </w:r>
            <w:r w:rsidRPr="00D44668">
              <w:rPr>
                <w:rFonts w:ascii="Times New Roman" w:hAnsi="Times New Roman" w:cs="Times New Roman"/>
                <w:color w:val="000000" w:themeColor="text1"/>
                <w:sz w:val="24"/>
                <w:szCs w:val="26"/>
                <w:vertAlign w:val="superscript"/>
              </w:rPr>
              <w:t>**</w:t>
            </w:r>
          </w:p>
        </w:tc>
      </w:tr>
      <w:tr w:rsidR="0065088B" w:rsidRPr="00D44668" w14:paraId="7D714533" w14:textId="77777777" w:rsidTr="002F0D24">
        <w:trPr>
          <w:cantSplit/>
        </w:trPr>
        <w:tc>
          <w:tcPr>
            <w:tcW w:w="768" w:type="dxa"/>
            <w:vMerge/>
            <w:tcBorders>
              <w:top w:val="single" w:sz="4" w:space="0" w:color="auto"/>
              <w:left w:val="single" w:sz="4" w:space="0" w:color="auto"/>
              <w:bottom w:val="single" w:sz="4" w:space="0" w:color="auto"/>
              <w:right w:val="single" w:sz="4" w:space="0" w:color="auto"/>
            </w:tcBorders>
            <w:vAlign w:val="center"/>
          </w:tcPr>
          <w:p w14:paraId="61A02177"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998" w:type="dxa"/>
            <w:tcBorders>
              <w:top w:val="single" w:sz="4" w:space="0" w:color="auto"/>
              <w:left w:val="single" w:sz="4" w:space="0" w:color="auto"/>
              <w:bottom w:val="single" w:sz="4" w:space="0" w:color="auto"/>
              <w:right w:val="single" w:sz="4" w:space="0" w:color="auto"/>
            </w:tcBorders>
            <w:shd w:val="clear" w:color="auto" w:fill="FFFFFF"/>
          </w:tcPr>
          <w:p w14:paraId="5730CED6"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Sig. (2-tailed)</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067BC435"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5522DE46"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35B60609"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2312629C"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135DBE43"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0E58BDAD"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,000</w:t>
            </w:r>
          </w:p>
        </w:tc>
      </w:tr>
      <w:tr w:rsidR="0065088B" w:rsidRPr="00D44668" w14:paraId="63B4E922" w14:textId="77777777" w:rsidTr="002F0D24">
        <w:trPr>
          <w:cantSplit/>
        </w:trPr>
        <w:tc>
          <w:tcPr>
            <w:tcW w:w="768" w:type="dxa"/>
            <w:vMerge/>
            <w:tcBorders>
              <w:top w:val="single" w:sz="4" w:space="0" w:color="auto"/>
              <w:left w:val="single" w:sz="4" w:space="0" w:color="auto"/>
              <w:bottom w:val="single" w:sz="4" w:space="0" w:color="auto"/>
              <w:right w:val="single" w:sz="4" w:space="0" w:color="auto"/>
            </w:tcBorders>
            <w:vAlign w:val="center"/>
          </w:tcPr>
          <w:p w14:paraId="7D78ADEF"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998" w:type="dxa"/>
            <w:tcBorders>
              <w:top w:val="single" w:sz="4" w:space="0" w:color="auto"/>
              <w:left w:val="single" w:sz="4" w:space="0" w:color="auto"/>
              <w:bottom w:val="single" w:sz="4" w:space="0" w:color="auto"/>
              <w:right w:val="single" w:sz="4" w:space="0" w:color="auto"/>
            </w:tcBorders>
            <w:shd w:val="clear" w:color="auto" w:fill="FFFFFF"/>
          </w:tcPr>
          <w:p w14:paraId="19B5A622"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N</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68B32703"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3BEC94ED"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7E1A2515"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4C0D806D"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3D04C1B8"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7A888DCD"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r>
      <w:tr w:rsidR="0065088B" w:rsidRPr="00D44668" w14:paraId="16A1E5E7" w14:textId="77777777" w:rsidTr="00605E1E">
        <w:trPr>
          <w:cantSplit/>
        </w:trPr>
        <w:tc>
          <w:tcPr>
            <w:tcW w:w="768" w:type="dxa"/>
            <w:vMerge w:val="restart"/>
            <w:tcBorders>
              <w:top w:val="single" w:sz="4" w:space="0" w:color="auto"/>
              <w:left w:val="single" w:sz="4" w:space="0" w:color="auto"/>
              <w:bottom w:val="single" w:sz="4" w:space="0" w:color="auto"/>
              <w:right w:val="single" w:sz="4" w:space="0" w:color="auto"/>
            </w:tcBorders>
            <w:shd w:val="clear" w:color="auto" w:fill="FFFFFF"/>
          </w:tcPr>
          <w:p w14:paraId="2E609A57"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TD</w:t>
            </w:r>
          </w:p>
        </w:tc>
        <w:tc>
          <w:tcPr>
            <w:tcW w:w="1998" w:type="dxa"/>
            <w:tcBorders>
              <w:top w:val="single" w:sz="4" w:space="0" w:color="auto"/>
              <w:left w:val="single" w:sz="4" w:space="0" w:color="auto"/>
              <w:bottom w:val="single" w:sz="4" w:space="0" w:color="auto"/>
              <w:right w:val="single" w:sz="4" w:space="0" w:color="auto"/>
            </w:tcBorders>
            <w:shd w:val="clear" w:color="auto" w:fill="FFFFFF"/>
          </w:tcPr>
          <w:p w14:paraId="4B0DBF0A"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Pearson Correlation</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6966CEC1"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,590</w:t>
            </w:r>
            <w:r w:rsidRPr="00D44668">
              <w:rPr>
                <w:rFonts w:ascii="Times New Roman" w:hAnsi="Times New Roman" w:cs="Times New Roman"/>
                <w:color w:val="000000" w:themeColor="text1"/>
                <w:sz w:val="24"/>
                <w:szCs w:val="26"/>
                <w:vertAlign w:val="superscript"/>
              </w:rPr>
              <w:t>**</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2816A013"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,422</w:t>
            </w:r>
            <w:r w:rsidRPr="00D44668">
              <w:rPr>
                <w:rFonts w:ascii="Times New Roman" w:hAnsi="Times New Roman" w:cs="Times New Roman"/>
                <w:color w:val="000000" w:themeColor="text1"/>
                <w:sz w:val="24"/>
                <w:szCs w:val="26"/>
                <w:vertAlign w:val="superscript"/>
              </w:rPr>
              <w:t>**</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0707CA34"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,372</w:t>
            </w:r>
            <w:r w:rsidRPr="00D44668">
              <w:rPr>
                <w:rFonts w:ascii="Times New Roman" w:hAnsi="Times New Roman" w:cs="Times New Roman"/>
                <w:color w:val="000000" w:themeColor="text1"/>
                <w:sz w:val="24"/>
                <w:szCs w:val="26"/>
                <w:vertAlign w:val="superscript"/>
              </w:rPr>
              <w:t>**</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50E4E370"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,307</w:t>
            </w:r>
            <w:r w:rsidRPr="00D44668">
              <w:rPr>
                <w:rFonts w:ascii="Times New Roman" w:hAnsi="Times New Roman" w:cs="Times New Roman"/>
                <w:color w:val="000000" w:themeColor="text1"/>
                <w:sz w:val="24"/>
                <w:szCs w:val="26"/>
                <w:vertAlign w:val="superscript"/>
              </w:rPr>
              <w:t>**</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77F62284"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,442</w:t>
            </w:r>
            <w:r w:rsidRPr="00D44668">
              <w:rPr>
                <w:rFonts w:ascii="Times New Roman" w:hAnsi="Times New Roman" w:cs="Times New Roman"/>
                <w:color w:val="000000" w:themeColor="text1"/>
                <w:sz w:val="24"/>
                <w:szCs w:val="26"/>
                <w:vertAlign w:val="superscript"/>
              </w:rPr>
              <w:t>**</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38971232"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1</w:t>
            </w:r>
          </w:p>
        </w:tc>
      </w:tr>
      <w:tr w:rsidR="0065088B" w:rsidRPr="00D44668" w14:paraId="1863704B" w14:textId="77777777" w:rsidTr="002F0D24">
        <w:trPr>
          <w:cantSplit/>
        </w:trPr>
        <w:tc>
          <w:tcPr>
            <w:tcW w:w="768" w:type="dxa"/>
            <w:vMerge/>
            <w:tcBorders>
              <w:top w:val="single" w:sz="4" w:space="0" w:color="auto"/>
              <w:left w:val="single" w:sz="4" w:space="0" w:color="auto"/>
              <w:bottom w:val="single" w:sz="4" w:space="0" w:color="auto"/>
              <w:right w:val="single" w:sz="4" w:space="0" w:color="auto"/>
            </w:tcBorders>
            <w:vAlign w:val="center"/>
          </w:tcPr>
          <w:p w14:paraId="5BFD8B4F"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998" w:type="dxa"/>
            <w:tcBorders>
              <w:top w:val="single" w:sz="4" w:space="0" w:color="auto"/>
              <w:left w:val="single" w:sz="4" w:space="0" w:color="auto"/>
              <w:bottom w:val="single" w:sz="4" w:space="0" w:color="auto"/>
              <w:right w:val="single" w:sz="4" w:space="0" w:color="auto"/>
            </w:tcBorders>
            <w:shd w:val="clear" w:color="auto" w:fill="FFFFFF"/>
          </w:tcPr>
          <w:p w14:paraId="28D63EFA"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Sig. (2-tailed)</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3E3AB82A"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6DB7F7B3"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45A68311"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1FFEF287"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12AAE63C"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414F4052"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r>
      <w:tr w:rsidR="0065088B" w:rsidRPr="00D44668" w14:paraId="1F928EA3" w14:textId="77777777" w:rsidTr="002F0D24">
        <w:trPr>
          <w:cantSplit/>
        </w:trPr>
        <w:tc>
          <w:tcPr>
            <w:tcW w:w="768" w:type="dxa"/>
            <w:vMerge/>
            <w:tcBorders>
              <w:top w:val="single" w:sz="4" w:space="0" w:color="auto"/>
              <w:left w:val="single" w:sz="4" w:space="0" w:color="auto"/>
              <w:bottom w:val="single" w:sz="4" w:space="0" w:color="auto"/>
              <w:right w:val="single" w:sz="4" w:space="0" w:color="auto"/>
            </w:tcBorders>
            <w:vAlign w:val="center"/>
          </w:tcPr>
          <w:p w14:paraId="39D7B34E" w14:textId="77777777" w:rsidR="0065088B" w:rsidRPr="00D44668" w:rsidRDefault="0065088B" w:rsidP="00605E1E">
            <w:pPr>
              <w:spacing w:after="0" w:line="240" w:lineRule="auto"/>
              <w:rPr>
                <w:rFonts w:ascii="Times New Roman" w:hAnsi="Times New Roman" w:cs="Times New Roman"/>
                <w:color w:val="000000" w:themeColor="text1"/>
                <w:sz w:val="24"/>
                <w:szCs w:val="26"/>
              </w:rPr>
            </w:pPr>
          </w:p>
        </w:tc>
        <w:tc>
          <w:tcPr>
            <w:tcW w:w="1998" w:type="dxa"/>
            <w:tcBorders>
              <w:top w:val="single" w:sz="4" w:space="0" w:color="auto"/>
              <w:left w:val="single" w:sz="4" w:space="0" w:color="auto"/>
              <w:bottom w:val="single" w:sz="4" w:space="0" w:color="auto"/>
              <w:right w:val="single" w:sz="4" w:space="0" w:color="auto"/>
            </w:tcBorders>
            <w:shd w:val="clear" w:color="auto" w:fill="FFFFFF"/>
          </w:tcPr>
          <w:p w14:paraId="23068ACF"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N</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4D07E803"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435C9980"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5279983E"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1DD26D13"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2CAF309E"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57E8F883" w14:textId="77777777" w:rsidR="0065088B" w:rsidRPr="00D44668" w:rsidRDefault="0065088B" w:rsidP="00605E1E">
            <w:pPr>
              <w:spacing w:after="0" w:line="240" w:lineRule="auto"/>
              <w:ind w:left="60" w:right="60"/>
              <w:jc w:val="right"/>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360</w:t>
            </w:r>
          </w:p>
        </w:tc>
      </w:tr>
      <w:tr w:rsidR="0065088B" w:rsidRPr="00D44668" w14:paraId="6A3A0B3C" w14:textId="77777777" w:rsidTr="00605E1E">
        <w:trPr>
          <w:cantSplit/>
        </w:trPr>
        <w:tc>
          <w:tcPr>
            <w:tcW w:w="8940" w:type="dxa"/>
            <w:gridSpan w:val="8"/>
            <w:tcBorders>
              <w:top w:val="single" w:sz="4" w:space="0" w:color="auto"/>
              <w:left w:val="single" w:sz="4" w:space="0" w:color="auto"/>
              <w:bottom w:val="single" w:sz="4" w:space="0" w:color="auto"/>
              <w:right w:val="single" w:sz="4" w:space="0" w:color="auto"/>
            </w:tcBorders>
            <w:shd w:val="clear" w:color="auto" w:fill="FFFFFF"/>
          </w:tcPr>
          <w:p w14:paraId="5476BCE9"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 Correlation is significant at the 0.01 level (2-tailed).</w:t>
            </w:r>
          </w:p>
        </w:tc>
      </w:tr>
      <w:tr w:rsidR="0065088B" w:rsidRPr="00D44668" w14:paraId="2CDA15E3" w14:textId="77777777" w:rsidTr="00605E1E">
        <w:trPr>
          <w:cantSplit/>
        </w:trPr>
        <w:tc>
          <w:tcPr>
            <w:tcW w:w="8940" w:type="dxa"/>
            <w:gridSpan w:val="8"/>
            <w:tcBorders>
              <w:top w:val="single" w:sz="4" w:space="0" w:color="auto"/>
              <w:left w:val="single" w:sz="4" w:space="0" w:color="auto"/>
              <w:bottom w:val="single" w:sz="4" w:space="0" w:color="auto"/>
              <w:right w:val="single" w:sz="4" w:space="0" w:color="auto"/>
            </w:tcBorders>
            <w:shd w:val="clear" w:color="auto" w:fill="FFFFFF"/>
          </w:tcPr>
          <w:p w14:paraId="4FCDFFC5" w14:textId="77777777" w:rsidR="0065088B" w:rsidRPr="00D44668" w:rsidRDefault="0065088B" w:rsidP="00605E1E">
            <w:pPr>
              <w:spacing w:after="0" w:line="240" w:lineRule="auto"/>
              <w:ind w:left="60" w:right="60"/>
              <w:rPr>
                <w:rFonts w:ascii="Times New Roman" w:hAnsi="Times New Roman" w:cs="Times New Roman"/>
                <w:color w:val="000000" w:themeColor="text1"/>
                <w:sz w:val="24"/>
                <w:szCs w:val="26"/>
              </w:rPr>
            </w:pPr>
            <w:r w:rsidRPr="00D44668">
              <w:rPr>
                <w:rFonts w:ascii="Times New Roman" w:hAnsi="Times New Roman" w:cs="Times New Roman"/>
                <w:color w:val="000000" w:themeColor="text1"/>
                <w:sz w:val="24"/>
                <w:szCs w:val="26"/>
              </w:rPr>
              <w:t>*. Correlation is significant at the 0.05 level (2-tailed).</w:t>
            </w:r>
          </w:p>
        </w:tc>
      </w:tr>
    </w:tbl>
    <w:p w14:paraId="09D2986D" w14:textId="72C5BDC6" w:rsidR="0065088B" w:rsidRDefault="002F0D24" w:rsidP="002F0D24">
      <w:pPr>
        <w:spacing w:after="0"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Giá trị Sig tương quan Pearson các biến độc lập </w:t>
      </w:r>
      <w:r>
        <w:rPr>
          <w:rFonts w:ascii="Times New Roman" w:hAnsi="Times New Roman" w:cs="Times New Roman"/>
          <w:color w:val="000000" w:themeColor="text1"/>
          <w:sz w:val="26"/>
          <w:szCs w:val="26"/>
          <w:lang w:val="vi-VN"/>
        </w:rPr>
        <w:t>CN,</w:t>
      </w: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lang w:val="vi-VN"/>
        </w:rPr>
        <w:t>NB,</w:t>
      </w: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lang w:val="vi-VN"/>
        </w:rPr>
        <w:t>TT,</w:t>
      </w: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lang w:val="vi-VN"/>
        </w:rPr>
        <w:t>LTTH</w:t>
      </w:r>
      <w:r>
        <w:rPr>
          <w:rFonts w:ascii="Times New Roman" w:hAnsi="Times New Roman" w:cs="Times New Roman"/>
          <w:color w:val="000000" w:themeColor="text1"/>
          <w:sz w:val="26"/>
          <w:szCs w:val="26"/>
        </w:rPr>
        <w:t xml:space="preserve"> với biến phụ thuộc </w:t>
      </w:r>
      <w:r>
        <w:rPr>
          <w:rFonts w:ascii="Times New Roman" w:hAnsi="Times New Roman" w:cs="Times New Roman"/>
          <w:color w:val="000000" w:themeColor="text1"/>
          <w:sz w:val="26"/>
          <w:szCs w:val="26"/>
          <w:lang w:val="vi-VN"/>
        </w:rPr>
        <w:t>TSTH</w:t>
      </w:r>
      <w:r>
        <w:rPr>
          <w:rFonts w:ascii="Times New Roman" w:hAnsi="Times New Roman" w:cs="Times New Roman"/>
          <w:color w:val="000000" w:themeColor="text1"/>
          <w:sz w:val="26"/>
          <w:szCs w:val="26"/>
        </w:rPr>
        <w:t xml:space="preserve"> nhỏ hơn 0.05. Như vậy, có mối liên hệ tuyến tính giữa các biến độc lập này với biến </w:t>
      </w:r>
      <w:r>
        <w:rPr>
          <w:rFonts w:ascii="Times New Roman" w:hAnsi="Times New Roman" w:cs="Times New Roman"/>
          <w:color w:val="000000" w:themeColor="text1"/>
          <w:sz w:val="26"/>
          <w:szCs w:val="26"/>
          <w:lang w:val="vi-VN"/>
        </w:rPr>
        <w:t>TSTH</w:t>
      </w:r>
      <w:r>
        <w:rPr>
          <w:rFonts w:ascii="Times New Roman" w:hAnsi="Times New Roman" w:cs="Times New Roman"/>
          <w:color w:val="000000" w:themeColor="text1"/>
          <w:sz w:val="26"/>
          <w:szCs w:val="26"/>
        </w:rPr>
        <w:t xml:space="preserve">. Giữa </w:t>
      </w:r>
      <w:r>
        <w:rPr>
          <w:rFonts w:ascii="Times New Roman" w:hAnsi="Times New Roman" w:cs="Times New Roman"/>
          <w:color w:val="000000" w:themeColor="text1"/>
          <w:sz w:val="26"/>
          <w:szCs w:val="26"/>
          <w:lang w:val="vi-VN"/>
        </w:rPr>
        <w:t>TD</w:t>
      </w:r>
      <w:r>
        <w:rPr>
          <w:rFonts w:ascii="Times New Roman" w:hAnsi="Times New Roman" w:cs="Times New Roman"/>
          <w:color w:val="000000" w:themeColor="text1"/>
          <w:sz w:val="26"/>
          <w:szCs w:val="26"/>
        </w:rPr>
        <w:t xml:space="preserve"> và </w:t>
      </w:r>
      <w:r>
        <w:rPr>
          <w:rFonts w:ascii="Times New Roman" w:hAnsi="Times New Roman" w:cs="Times New Roman"/>
          <w:color w:val="000000" w:themeColor="text1"/>
          <w:sz w:val="26"/>
          <w:szCs w:val="26"/>
          <w:lang w:val="vi-VN"/>
        </w:rPr>
        <w:t>TSTH</w:t>
      </w:r>
      <w:r>
        <w:rPr>
          <w:rFonts w:ascii="Times New Roman" w:hAnsi="Times New Roman" w:cs="Times New Roman"/>
          <w:color w:val="000000" w:themeColor="text1"/>
          <w:sz w:val="26"/>
          <w:szCs w:val="26"/>
        </w:rPr>
        <w:t xml:space="preserve"> có mối tương quan mạnh nhất với hệ số r là 0.</w:t>
      </w:r>
      <w:r>
        <w:rPr>
          <w:rFonts w:ascii="Times New Roman" w:hAnsi="Times New Roman" w:cs="Times New Roman"/>
          <w:color w:val="000000" w:themeColor="text1"/>
          <w:sz w:val="26"/>
          <w:szCs w:val="26"/>
          <w:lang w:val="vi-VN"/>
        </w:rPr>
        <w:t>590</w:t>
      </w:r>
      <w:r>
        <w:rPr>
          <w:rFonts w:ascii="Times New Roman" w:hAnsi="Times New Roman" w:cs="Times New Roman"/>
          <w:color w:val="000000" w:themeColor="text1"/>
          <w:sz w:val="26"/>
          <w:szCs w:val="26"/>
        </w:rPr>
        <w:t xml:space="preserve">, giữa </w:t>
      </w:r>
      <w:r>
        <w:rPr>
          <w:rFonts w:ascii="Times New Roman" w:hAnsi="Times New Roman" w:cs="Times New Roman"/>
          <w:color w:val="000000" w:themeColor="text1"/>
          <w:sz w:val="26"/>
          <w:szCs w:val="26"/>
          <w:lang w:val="vi-VN"/>
        </w:rPr>
        <w:t>TT</w:t>
      </w:r>
      <w:r>
        <w:rPr>
          <w:rFonts w:ascii="Times New Roman" w:hAnsi="Times New Roman" w:cs="Times New Roman"/>
          <w:color w:val="000000" w:themeColor="text1"/>
          <w:sz w:val="26"/>
          <w:szCs w:val="26"/>
        </w:rPr>
        <w:t xml:space="preserve"> có mối tương quan yếu nhất với hệ số r là 0.</w:t>
      </w:r>
      <w:r>
        <w:rPr>
          <w:rFonts w:ascii="Times New Roman" w:hAnsi="Times New Roman" w:cs="Times New Roman"/>
          <w:color w:val="000000" w:themeColor="text1"/>
          <w:sz w:val="26"/>
          <w:szCs w:val="26"/>
          <w:lang w:val="vi-VN"/>
        </w:rPr>
        <w:t>338</w:t>
      </w:r>
      <w:r>
        <w:rPr>
          <w:rFonts w:ascii="Times New Roman" w:hAnsi="Times New Roman" w:cs="Times New Roman"/>
          <w:color w:val="000000" w:themeColor="text1"/>
          <w:sz w:val="26"/>
          <w:szCs w:val="26"/>
        </w:rPr>
        <w:t>. Các cặp biến độc lập đều có mức tương quan khá yếu với nhau, như vậy, khả năng cao sẽ không có hiện tượng đa cộng tuyến xảy ra</w:t>
      </w:r>
    </w:p>
    <w:tbl>
      <w:tblPr>
        <w:tblpPr w:leftFromText="180" w:rightFromText="180" w:vertAnchor="text" w:horzAnchor="page" w:tblpX="1400" w:tblpY="62"/>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1138"/>
        <w:gridCol w:w="1285"/>
        <w:gridCol w:w="1286"/>
        <w:gridCol w:w="1417"/>
        <w:gridCol w:w="988"/>
        <w:gridCol w:w="988"/>
        <w:gridCol w:w="1092"/>
        <w:gridCol w:w="998"/>
      </w:tblGrid>
      <w:tr w:rsidR="0065088B" w14:paraId="0C45E464" w14:textId="77777777" w:rsidTr="00605E1E">
        <w:trPr>
          <w:cantSplit/>
          <w:trHeight w:val="139"/>
        </w:trPr>
        <w:tc>
          <w:tcPr>
            <w:tcW w:w="990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92930E8" w14:textId="77777777" w:rsidR="0065088B" w:rsidRDefault="0065088B" w:rsidP="00605E1E">
            <w:pPr>
              <w:spacing w:after="0" w:line="360" w:lineRule="auto"/>
              <w:ind w:left="60" w:right="60"/>
              <w:jc w:val="center"/>
              <w:rPr>
                <w:rFonts w:ascii="Times New Roman" w:hAnsi="Times New Roman" w:cs="Times New Roman"/>
                <w:color w:val="000000" w:themeColor="text1"/>
                <w:sz w:val="24"/>
                <w:szCs w:val="26"/>
              </w:rPr>
            </w:pPr>
            <w:r>
              <w:rPr>
                <w:rFonts w:ascii="Times New Roman" w:hAnsi="Times New Roman" w:cs="Times New Roman"/>
                <w:b/>
                <w:color w:val="000000" w:themeColor="text1"/>
                <w:sz w:val="24"/>
                <w:szCs w:val="26"/>
              </w:rPr>
              <w:t>Coefficients</w:t>
            </w:r>
            <w:r>
              <w:rPr>
                <w:rFonts w:ascii="Times New Roman" w:hAnsi="Times New Roman" w:cs="Times New Roman"/>
                <w:b/>
                <w:color w:val="000000" w:themeColor="text1"/>
                <w:sz w:val="24"/>
                <w:szCs w:val="26"/>
                <w:vertAlign w:val="superscript"/>
              </w:rPr>
              <w:t>a</w:t>
            </w:r>
          </w:p>
        </w:tc>
      </w:tr>
      <w:tr w:rsidR="0065088B" w14:paraId="2F6FA8C8" w14:textId="77777777" w:rsidTr="00605E1E">
        <w:trPr>
          <w:cantSplit/>
          <w:trHeight w:val="403"/>
        </w:trPr>
        <w:tc>
          <w:tcPr>
            <w:tcW w:w="18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705774F7" w14:textId="77777777" w:rsidR="0065088B" w:rsidRDefault="0065088B" w:rsidP="00605E1E">
            <w:pPr>
              <w:spacing w:after="0" w:line="360" w:lineRule="auto"/>
              <w:ind w:left="60" w:right="60"/>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Model</w:t>
            </w:r>
          </w:p>
        </w:tc>
        <w:tc>
          <w:tcPr>
            <w:tcW w:w="257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62F211D" w14:textId="77777777" w:rsidR="0065088B" w:rsidRDefault="0065088B" w:rsidP="00605E1E">
            <w:pPr>
              <w:spacing w:after="0" w:line="360" w:lineRule="auto"/>
              <w:ind w:left="60" w:right="60"/>
              <w:jc w:val="center"/>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Unstandardized Coefficients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14:paraId="39163944" w14:textId="77777777" w:rsidR="0065088B" w:rsidRDefault="0065088B" w:rsidP="00605E1E">
            <w:pPr>
              <w:spacing w:after="0" w:line="360" w:lineRule="auto"/>
              <w:ind w:left="60" w:right="60"/>
              <w:jc w:val="center"/>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Standardized Coefficients</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249FB67A" w14:textId="77777777" w:rsidR="0065088B" w:rsidRDefault="0065088B" w:rsidP="00605E1E">
            <w:pPr>
              <w:spacing w:after="0" w:line="360" w:lineRule="auto"/>
              <w:ind w:left="60" w:right="60"/>
              <w:jc w:val="center"/>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t</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1E2838D2" w14:textId="77777777" w:rsidR="0065088B" w:rsidRDefault="0065088B" w:rsidP="00605E1E">
            <w:pPr>
              <w:spacing w:after="0" w:line="360" w:lineRule="auto"/>
              <w:ind w:left="60" w:right="60"/>
              <w:jc w:val="center"/>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Sig.</w:t>
            </w:r>
          </w:p>
        </w:tc>
        <w:tc>
          <w:tcPr>
            <w:tcW w:w="209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818833E" w14:textId="77777777" w:rsidR="0065088B" w:rsidRDefault="0065088B" w:rsidP="00605E1E">
            <w:pPr>
              <w:spacing w:after="0" w:line="360" w:lineRule="auto"/>
              <w:ind w:left="60" w:right="60"/>
              <w:jc w:val="center"/>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Collinearity Statistics</w:t>
            </w:r>
          </w:p>
        </w:tc>
      </w:tr>
      <w:tr w:rsidR="0065088B" w14:paraId="39BCF32F" w14:textId="77777777" w:rsidTr="00605E1E">
        <w:trPr>
          <w:cantSplit/>
          <w:trHeight w:val="99"/>
        </w:trPr>
        <w:tc>
          <w:tcPr>
            <w:tcW w:w="1846" w:type="dxa"/>
            <w:gridSpan w:val="2"/>
            <w:vMerge/>
            <w:tcBorders>
              <w:top w:val="single" w:sz="4" w:space="0" w:color="auto"/>
              <w:left w:val="single" w:sz="4" w:space="0" w:color="auto"/>
              <w:bottom w:val="single" w:sz="4" w:space="0" w:color="auto"/>
              <w:right w:val="single" w:sz="4" w:space="0" w:color="auto"/>
            </w:tcBorders>
            <w:vAlign w:val="center"/>
          </w:tcPr>
          <w:p w14:paraId="69AAD087" w14:textId="77777777" w:rsidR="0065088B" w:rsidRDefault="0065088B" w:rsidP="00605E1E">
            <w:pPr>
              <w:spacing w:after="0" w:line="360" w:lineRule="auto"/>
              <w:rPr>
                <w:rFonts w:ascii="Times New Roman" w:hAnsi="Times New Roman" w:cs="Times New Roman"/>
                <w:color w:val="000000" w:themeColor="text1"/>
                <w:sz w:val="24"/>
                <w:szCs w:val="26"/>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bottom"/>
          </w:tcPr>
          <w:p w14:paraId="590EBD02" w14:textId="77777777" w:rsidR="0065088B" w:rsidRDefault="0065088B" w:rsidP="00605E1E">
            <w:pPr>
              <w:spacing w:after="0" w:line="360" w:lineRule="auto"/>
              <w:ind w:left="60" w:right="60"/>
              <w:jc w:val="center"/>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B</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14:paraId="2575DA22" w14:textId="77777777" w:rsidR="0065088B" w:rsidRDefault="0065088B" w:rsidP="00605E1E">
            <w:pPr>
              <w:spacing w:after="0" w:line="360" w:lineRule="auto"/>
              <w:ind w:left="60" w:right="60"/>
              <w:jc w:val="center"/>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Std. Error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14:paraId="353E0D1D" w14:textId="77777777" w:rsidR="0065088B" w:rsidRDefault="0065088B" w:rsidP="00605E1E">
            <w:pPr>
              <w:spacing w:after="0" w:line="360" w:lineRule="auto"/>
              <w:ind w:left="60" w:right="60"/>
              <w:jc w:val="center"/>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Beta</w:t>
            </w:r>
          </w:p>
        </w:tc>
        <w:tc>
          <w:tcPr>
            <w:tcW w:w="988" w:type="dxa"/>
            <w:vMerge/>
            <w:tcBorders>
              <w:top w:val="single" w:sz="4" w:space="0" w:color="auto"/>
              <w:left w:val="single" w:sz="4" w:space="0" w:color="auto"/>
              <w:bottom w:val="single" w:sz="4" w:space="0" w:color="auto"/>
              <w:right w:val="single" w:sz="4" w:space="0" w:color="auto"/>
            </w:tcBorders>
            <w:vAlign w:val="center"/>
          </w:tcPr>
          <w:p w14:paraId="2889E54F" w14:textId="77777777" w:rsidR="0065088B" w:rsidRDefault="0065088B" w:rsidP="00605E1E">
            <w:pPr>
              <w:spacing w:after="0" w:line="360" w:lineRule="auto"/>
              <w:rPr>
                <w:rFonts w:ascii="Times New Roman" w:hAnsi="Times New Roman" w:cs="Times New Roman"/>
                <w:color w:val="000000" w:themeColor="text1"/>
                <w:sz w:val="24"/>
                <w:szCs w:val="26"/>
              </w:rPr>
            </w:pPr>
          </w:p>
        </w:tc>
        <w:tc>
          <w:tcPr>
            <w:tcW w:w="988" w:type="dxa"/>
            <w:vMerge/>
            <w:tcBorders>
              <w:top w:val="single" w:sz="4" w:space="0" w:color="auto"/>
              <w:left w:val="single" w:sz="4" w:space="0" w:color="auto"/>
              <w:bottom w:val="single" w:sz="4" w:space="0" w:color="auto"/>
              <w:right w:val="single" w:sz="4" w:space="0" w:color="auto"/>
            </w:tcBorders>
            <w:vAlign w:val="center"/>
          </w:tcPr>
          <w:p w14:paraId="4D2EBE06" w14:textId="77777777" w:rsidR="0065088B" w:rsidRDefault="0065088B" w:rsidP="00605E1E">
            <w:pPr>
              <w:spacing w:after="0" w:line="360" w:lineRule="auto"/>
              <w:rPr>
                <w:rFonts w:ascii="Times New Roman" w:hAnsi="Times New Roman" w:cs="Times New Roman"/>
                <w:color w:val="000000" w:themeColor="text1"/>
                <w:sz w:val="24"/>
                <w:szCs w:val="26"/>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bottom"/>
          </w:tcPr>
          <w:p w14:paraId="153CBA1C" w14:textId="77777777" w:rsidR="0065088B" w:rsidRDefault="0065088B" w:rsidP="00605E1E">
            <w:pPr>
              <w:spacing w:after="0" w:line="360" w:lineRule="auto"/>
              <w:ind w:left="60" w:right="60"/>
              <w:jc w:val="center"/>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Tolerance</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14:paraId="55BC740D" w14:textId="77777777" w:rsidR="0065088B" w:rsidRDefault="0065088B" w:rsidP="00605E1E">
            <w:pPr>
              <w:spacing w:after="0" w:line="360" w:lineRule="auto"/>
              <w:ind w:left="60" w:right="60"/>
              <w:jc w:val="center"/>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VIF</w:t>
            </w:r>
          </w:p>
        </w:tc>
      </w:tr>
      <w:tr w:rsidR="0065088B" w14:paraId="050590DC" w14:textId="77777777" w:rsidTr="00605E1E">
        <w:trPr>
          <w:cantSplit/>
          <w:trHeight w:val="8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tcPr>
          <w:p w14:paraId="20CA3176" w14:textId="77777777" w:rsidR="0065088B" w:rsidRDefault="0065088B" w:rsidP="00605E1E">
            <w:pPr>
              <w:spacing w:after="0" w:line="360" w:lineRule="auto"/>
              <w:ind w:left="60" w:right="60"/>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1</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07D8381D" w14:textId="77777777" w:rsidR="0065088B" w:rsidRDefault="0065088B" w:rsidP="00605E1E">
            <w:pPr>
              <w:spacing w:after="0" w:line="360" w:lineRule="auto"/>
              <w:ind w:left="60" w:right="5"/>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(Constant)</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14:paraId="0CED6583"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-,627</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0A5C162E"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,224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9CB900C" w14:textId="77777777" w:rsidR="0065088B" w:rsidRDefault="0065088B" w:rsidP="00605E1E">
            <w:pPr>
              <w:spacing w:after="0" w:line="360" w:lineRule="auto"/>
              <w:rPr>
                <w:rFonts w:ascii="Times New Roman" w:hAnsi="Times New Roman" w:cs="Times New Roman"/>
                <w:color w:val="000000" w:themeColor="text1"/>
                <w:sz w:val="24"/>
                <w:szCs w:val="26"/>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6161CBB6"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-2,798</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7FD0FD86"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,005</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14:paraId="0F9AF9EA" w14:textId="77777777" w:rsidR="0065088B" w:rsidRDefault="0065088B" w:rsidP="00605E1E">
            <w:pPr>
              <w:spacing w:after="0" w:line="360" w:lineRule="auto"/>
              <w:rPr>
                <w:rFonts w:ascii="Times New Roman" w:hAnsi="Times New Roman" w:cs="Times New Roman"/>
                <w:color w:val="000000" w:themeColor="text1"/>
                <w:sz w:val="24"/>
                <w:szCs w:val="26"/>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47723FC7" w14:textId="77777777" w:rsidR="0065088B" w:rsidRDefault="0065088B" w:rsidP="00605E1E">
            <w:pPr>
              <w:spacing w:after="0" w:line="360" w:lineRule="auto"/>
              <w:rPr>
                <w:rFonts w:ascii="Times New Roman" w:hAnsi="Times New Roman" w:cs="Times New Roman"/>
                <w:color w:val="000000" w:themeColor="text1"/>
                <w:sz w:val="24"/>
                <w:szCs w:val="26"/>
              </w:rPr>
            </w:pPr>
          </w:p>
        </w:tc>
      </w:tr>
      <w:tr w:rsidR="0065088B" w14:paraId="029544ED" w14:textId="77777777" w:rsidTr="00605E1E">
        <w:trPr>
          <w:cantSplit/>
          <w:trHeight w:val="64"/>
        </w:trPr>
        <w:tc>
          <w:tcPr>
            <w:tcW w:w="708" w:type="dxa"/>
            <w:vMerge/>
            <w:tcBorders>
              <w:top w:val="single" w:sz="4" w:space="0" w:color="auto"/>
              <w:left w:val="single" w:sz="4" w:space="0" w:color="auto"/>
              <w:bottom w:val="single" w:sz="4" w:space="0" w:color="auto"/>
              <w:right w:val="single" w:sz="4" w:space="0" w:color="auto"/>
            </w:tcBorders>
            <w:vAlign w:val="center"/>
          </w:tcPr>
          <w:p w14:paraId="4192FA0D" w14:textId="77777777" w:rsidR="0065088B" w:rsidRDefault="0065088B" w:rsidP="00605E1E">
            <w:pPr>
              <w:spacing w:after="0" w:line="360" w:lineRule="auto"/>
              <w:rPr>
                <w:rFonts w:ascii="Times New Roman" w:hAnsi="Times New Roman" w:cs="Times New Roman"/>
                <w:color w:val="000000" w:themeColor="text1"/>
                <w:sz w:val="24"/>
                <w:szCs w:val="26"/>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3E8F8C0E" w14:textId="77777777" w:rsidR="0065088B" w:rsidRDefault="0065088B" w:rsidP="00605E1E">
            <w:pPr>
              <w:spacing w:after="0" w:line="360" w:lineRule="auto"/>
              <w:ind w:left="60" w:right="60"/>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CN</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14:paraId="23FCCBEE"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,287</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342830F2"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,049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4EA7255"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,241</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3130E61F"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5,842</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3BF8F26D"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,000</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14:paraId="58791E28"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,805</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3986C736"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1,243</w:t>
            </w:r>
          </w:p>
        </w:tc>
      </w:tr>
      <w:tr w:rsidR="0065088B" w14:paraId="7B6C7DA5" w14:textId="77777777" w:rsidTr="00605E1E">
        <w:trPr>
          <w:cantSplit/>
          <w:trHeight w:val="163"/>
        </w:trPr>
        <w:tc>
          <w:tcPr>
            <w:tcW w:w="708" w:type="dxa"/>
            <w:vMerge/>
            <w:tcBorders>
              <w:top w:val="single" w:sz="4" w:space="0" w:color="auto"/>
              <w:left w:val="single" w:sz="4" w:space="0" w:color="auto"/>
              <w:bottom w:val="single" w:sz="4" w:space="0" w:color="auto"/>
              <w:right w:val="single" w:sz="4" w:space="0" w:color="auto"/>
            </w:tcBorders>
            <w:vAlign w:val="center"/>
          </w:tcPr>
          <w:p w14:paraId="3381F790" w14:textId="77777777" w:rsidR="0065088B" w:rsidRDefault="0065088B" w:rsidP="00605E1E">
            <w:pPr>
              <w:spacing w:after="0" w:line="360" w:lineRule="auto"/>
              <w:rPr>
                <w:rFonts w:ascii="Times New Roman" w:hAnsi="Times New Roman" w:cs="Times New Roman"/>
                <w:color w:val="000000" w:themeColor="text1"/>
                <w:sz w:val="24"/>
                <w:szCs w:val="26"/>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1C032363" w14:textId="77777777" w:rsidR="0065088B" w:rsidRDefault="0065088B" w:rsidP="00605E1E">
            <w:pPr>
              <w:spacing w:after="0" w:line="360" w:lineRule="auto"/>
              <w:ind w:left="60" w:right="60"/>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NB</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14:paraId="3F714FCD"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,262</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790F4635"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,047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A055E2E"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,222</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1AFAFF87"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5,548</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2A299857"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,000</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14:paraId="18C60139"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,852</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7F29A359"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1,174</w:t>
            </w:r>
          </w:p>
        </w:tc>
      </w:tr>
      <w:tr w:rsidR="0065088B" w14:paraId="47FFD84C" w14:textId="77777777" w:rsidTr="00605E1E">
        <w:trPr>
          <w:cantSplit/>
          <w:trHeight w:val="140"/>
        </w:trPr>
        <w:tc>
          <w:tcPr>
            <w:tcW w:w="708" w:type="dxa"/>
            <w:vMerge/>
            <w:tcBorders>
              <w:top w:val="single" w:sz="4" w:space="0" w:color="auto"/>
              <w:left w:val="single" w:sz="4" w:space="0" w:color="auto"/>
              <w:bottom w:val="single" w:sz="4" w:space="0" w:color="auto"/>
              <w:right w:val="single" w:sz="4" w:space="0" w:color="auto"/>
            </w:tcBorders>
            <w:vAlign w:val="center"/>
          </w:tcPr>
          <w:p w14:paraId="0C1D2DF0" w14:textId="77777777" w:rsidR="0065088B" w:rsidRDefault="0065088B" w:rsidP="00605E1E">
            <w:pPr>
              <w:spacing w:after="0" w:line="360" w:lineRule="auto"/>
              <w:rPr>
                <w:rFonts w:ascii="Times New Roman" w:hAnsi="Times New Roman" w:cs="Times New Roman"/>
                <w:color w:val="000000" w:themeColor="text1"/>
                <w:sz w:val="24"/>
                <w:szCs w:val="26"/>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56780190" w14:textId="77777777" w:rsidR="0065088B" w:rsidRDefault="0065088B" w:rsidP="00605E1E">
            <w:pPr>
              <w:spacing w:after="0" w:line="360" w:lineRule="auto"/>
              <w:ind w:left="60" w:right="60"/>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TT</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14:paraId="54E0E60D"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,137</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52E65A69"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,047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A27583E"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,115</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02712429"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2,918</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4984E002"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,004</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14:paraId="09927F87"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,877</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54331D82"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1,141</w:t>
            </w:r>
          </w:p>
        </w:tc>
      </w:tr>
      <w:tr w:rsidR="0065088B" w14:paraId="7A18AD09" w14:textId="77777777" w:rsidTr="00605E1E">
        <w:trPr>
          <w:cantSplit/>
          <w:trHeight w:val="246"/>
        </w:trPr>
        <w:tc>
          <w:tcPr>
            <w:tcW w:w="708" w:type="dxa"/>
            <w:vMerge/>
            <w:tcBorders>
              <w:top w:val="single" w:sz="4" w:space="0" w:color="auto"/>
              <w:left w:val="single" w:sz="4" w:space="0" w:color="auto"/>
              <w:bottom w:val="single" w:sz="4" w:space="0" w:color="auto"/>
              <w:right w:val="single" w:sz="4" w:space="0" w:color="auto"/>
            </w:tcBorders>
            <w:vAlign w:val="center"/>
          </w:tcPr>
          <w:p w14:paraId="3D19ADCE" w14:textId="77777777" w:rsidR="0065088B" w:rsidRDefault="0065088B" w:rsidP="00605E1E">
            <w:pPr>
              <w:spacing w:after="0" w:line="360" w:lineRule="auto"/>
              <w:rPr>
                <w:rFonts w:ascii="Times New Roman" w:hAnsi="Times New Roman" w:cs="Times New Roman"/>
                <w:color w:val="000000" w:themeColor="text1"/>
                <w:sz w:val="24"/>
                <w:szCs w:val="26"/>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1D2D9BA5" w14:textId="77777777" w:rsidR="0065088B" w:rsidRDefault="0065088B" w:rsidP="00605E1E">
            <w:pPr>
              <w:spacing w:after="0" w:line="360" w:lineRule="auto"/>
              <w:ind w:left="60" w:right="60"/>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LTTH</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14:paraId="79B8BA51"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,228</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3ED0AA2A"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,047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61CE718"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,202</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7DDA7BC0"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4,807</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41CA7481"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,000</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14:paraId="0EE4472B"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,774</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668AE8FA"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1,293</w:t>
            </w:r>
          </w:p>
        </w:tc>
      </w:tr>
      <w:tr w:rsidR="0065088B" w14:paraId="1442B06C" w14:textId="77777777" w:rsidTr="00605E1E">
        <w:trPr>
          <w:cantSplit/>
          <w:trHeight w:val="211"/>
        </w:trPr>
        <w:tc>
          <w:tcPr>
            <w:tcW w:w="708" w:type="dxa"/>
            <w:vMerge/>
            <w:tcBorders>
              <w:top w:val="single" w:sz="4" w:space="0" w:color="auto"/>
              <w:left w:val="single" w:sz="4" w:space="0" w:color="auto"/>
              <w:bottom w:val="single" w:sz="4" w:space="0" w:color="auto"/>
              <w:right w:val="single" w:sz="4" w:space="0" w:color="auto"/>
            </w:tcBorders>
            <w:vAlign w:val="center"/>
          </w:tcPr>
          <w:p w14:paraId="1FB339E4" w14:textId="77777777" w:rsidR="0065088B" w:rsidRDefault="0065088B" w:rsidP="00605E1E">
            <w:pPr>
              <w:spacing w:after="0" w:line="360" w:lineRule="auto"/>
              <w:rPr>
                <w:rFonts w:ascii="Times New Roman" w:hAnsi="Times New Roman" w:cs="Times New Roman"/>
                <w:color w:val="000000" w:themeColor="text1"/>
                <w:sz w:val="24"/>
                <w:szCs w:val="26"/>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39C0B0FA" w14:textId="77777777" w:rsidR="0065088B" w:rsidRDefault="0065088B" w:rsidP="00605E1E">
            <w:pPr>
              <w:spacing w:after="0" w:line="360" w:lineRule="auto"/>
              <w:ind w:left="60" w:right="60"/>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TD</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14:paraId="305235CC"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,297</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5CE697D1"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,049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55B1C6C"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,281</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635E197F"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6,048</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2C051B2B"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,000</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14:paraId="5AF00807"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,634</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4570D25A" w14:textId="77777777" w:rsidR="0065088B" w:rsidRDefault="0065088B" w:rsidP="00605E1E">
            <w:pPr>
              <w:spacing w:after="0" w:line="360" w:lineRule="auto"/>
              <w:ind w:left="60" w:right="60"/>
              <w:jc w:val="right"/>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1,577</w:t>
            </w:r>
          </w:p>
        </w:tc>
      </w:tr>
      <w:tr w:rsidR="0065088B" w14:paraId="34306E43" w14:textId="77777777" w:rsidTr="00605E1E">
        <w:trPr>
          <w:cantSplit/>
          <w:trHeight w:val="654"/>
        </w:trPr>
        <w:tc>
          <w:tcPr>
            <w:tcW w:w="9900" w:type="dxa"/>
            <w:gridSpan w:val="9"/>
            <w:tcBorders>
              <w:top w:val="single" w:sz="4" w:space="0" w:color="auto"/>
              <w:left w:val="single" w:sz="4" w:space="0" w:color="auto"/>
              <w:bottom w:val="single" w:sz="4" w:space="0" w:color="auto"/>
              <w:right w:val="single" w:sz="4" w:space="0" w:color="auto"/>
            </w:tcBorders>
            <w:shd w:val="clear" w:color="auto" w:fill="FFFFFF"/>
          </w:tcPr>
          <w:p w14:paraId="5D76DE06" w14:textId="77777777" w:rsidR="0065088B" w:rsidRDefault="0065088B" w:rsidP="00605E1E">
            <w:pPr>
              <w:spacing w:after="0" w:line="360" w:lineRule="auto"/>
              <w:ind w:left="60" w:right="60"/>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a. Dependent Variable: TSTH</w:t>
            </w:r>
          </w:p>
        </w:tc>
      </w:tr>
    </w:tbl>
    <w:p w14:paraId="57D45E0E" w14:textId="2C280E1B" w:rsidR="0065088B" w:rsidRPr="006F5F8C" w:rsidRDefault="002F0D24" w:rsidP="0065088B">
      <w:pPr>
        <w:rPr>
          <w:rFonts w:ascii="Times New Roman" w:hAnsi="Times New Roman" w:cs="Times New Roman"/>
          <w:bCs/>
          <w:color w:val="000000" w:themeColor="text1"/>
          <w:sz w:val="26"/>
          <w:szCs w:val="26"/>
        </w:rPr>
      </w:pPr>
      <w:r>
        <w:rPr>
          <w:rFonts w:ascii="Times New Roman" w:hAnsi="Times New Roman" w:cs="Times New Roman"/>
          <w:color w:val="000000" w:themeColor="text1"/>
          <w:spacing w:val="1"/>
          <w:sz w:val="26"/>
          <w:szCs w:val="26"/>
        </w:rPr>
        <w:t>C</w:t>
      </w:r>
      <w:r>
        <w:rPr>
          <w:rFonts w:ascii="Times New Roman" w:hAnsi="Times New Roman" w:cs="Times New Roman"/>
          <w:color w:val="000000" w:themeColor="text1"/>
          <w:sz w:val="26"/>
          <w:szCs w:val="26"/>
        </w:rPr>
        <w:t>ột</w:t>
      </w:r>
      <w:r>
        <w:rPr>
          <w:rFonts w:ascii="Times New Roman" w:hAnsi="Times New Roman" w:cs="Times New Roman"/>
          <w:color w:val="000000" w:themeColor="text1"/>
          <w:spacing w:val="25"/>
          <w:sz w:val="26"/>
          <w:szCs w:val="26"/>
        </w:rPr>
        <w:t xml:space="preserve"> </w:t>
      </w:r>
      <w:r>
        <w:rPr>
          <w:rFonts w:ascii="Times New Roman" w:hAnsi="Times New Roman" w:cs="Times New Roman"/>
          <w:color w:val="000000" w:themeColor="text1"/>
          <w:spacing w:val="-2"/>
          <w:sz w:val="26"/>
          <w:szCs w:val="26"/>
        </w:rPr>
        <w:t>m</w:t>
      </w:r>
      <w:r>
        <w:rPr>
          <w:rFonts w:ascii="Times New Roman" w:hAnsi="Times New Roman" w:cs="Times New Roman"/>
          <w:color w:val="000000" w:themeColor="text1"/>
          <w:spacing w:val="1"/>
          <w:sz w:val="26"/>
          <w:szCs w:val="26"/>
        </w:rPr>
        <w:t>ứ</w:t>
      </w:r>
      <w:r>
        <w:rPr>
          <w:rFonts w:ascii="Times New Roman" w:hAnsi="Times New Roman" w:cs="Times New Roman"/>
          <w:color w:val="000000" w:themeColor="text1"/>
          <w:sz w:val="26"/>
          <w:szCs w:val="26"/>
        </w:rPr>
        <w:t>c</w:t>
      </w:r>
      <w:r>
        <w:rPr>
          <w:rFonts w:ascii="Times New Roman" w:hAnsi="Times New Roman" w:cs="Times New Roman"/>
          <w:color w:val="000000" w:themeColor="text1"/>
          <w:spacing w:val="21"/>
          <w:sz w:val="26"/>
          <w:szCs w:val="26"/>
        </w:rPr>
        <w:t xml:space="preserve"> </w:t>
      </w:r>
      <w:r>
        <w:rPr>
          <w:rFonts w:ascii="Times New Roman" w:hAnsi="Times New Roman" w:cs="Times New Roman"/>
          <w:color w:val="000000" w:themeColor="text1"/>
          <w:sz w:val="26"/>
          <w:szCs w:val="26"/>
        </w:rPr>
        <w:t>ý</w:t>
      </w:r>
      <w:r>
        <w:rPr>
          <w:rFonts w:ascii="Times New Roman" w:hAnsi="Times New Roman" w:cs="Times New Roman"/>
          <w:color w:val="000000" w:themeColor="text1"/>
          <w:spacing w:val="28"/>
          <w:sz w:val="26"/>
          <w:szCs w:val="26"/>
        </w:rPr>
        <w:t xml:space="preserve"> </w:t>
      </w:r>
      <w:r>
        <w:rPr>
          <w:rFonts w:ascii="Times New Roman" w:hAnsi="Times New Roman" w:cs="Times New Roman"/>
          <w:color w:val="000000" w:themeColor="text1"/>
          <w:sz w:val="26"/>
          <w:szCs w:val="26"/>
        </w:rPr>
        <w:t>nghĩa</w:t>
      </w:r>
      <w:r>
        <w:rPr>
          <w:rFonts w:ascii="Times New Roman" w:hAnsi="Times New Roman" w:cs="Times New Roman"/>
          <w:color w:val="000000" w:themeColor="text1"/>
          <w:spacing w:val="20"/>
          <w:sz w:val="26"/>
          <w:szCs w:val="26"/>
        </w:rPr>
        <w:t xml:space="preserve"> </w:t>
      </w:r>
      <w:r>
        <w:rPr>
          <w:rFonts w:ascii="Times New Roman" w:hAnsi="Times New Roman" w:cs="Times New Roman"/>
          <w:color w:val="000000" w:themeColor="text1"/>
          <w:sz w:val="26"/>
          <w:szCs w:val="26"/>
        </w:rPr>
        <w:t>(Sig.)</w:t>
      </w:r>
      <w:r>
        <w:rPr>
          <w:rFonts w:ascii="Times New Roman" w:hAnsi="Times New Roman" w:cs="Times New Roman"/>
          <w:color w:val="000000" w:themeColor="text1"/>
          <w:spacing w:val="20"/>
          <w:sz w:val="26"/>
          <w:szCs w:val="26"/>
        </w:rPr>
        <w:t xml:space="preserve"> </w:t>
      </w:r>
      <w:r>
        <w:rPr>
          <w:rFonts w:ascii="Times New Roman" w:hAnsi="Times New Roman" w:cs="Times New Roman"/>
          <w:color w:val="000000" w:themeColor="text1"/>
          <w:sz w:val="26"/>
          <w:szCs w:val="26"/>
        </w:rPr>
        <w:t>cho</w:t>
      </w:r>
      <w:r>
        <w:rPr>
          <w:rFonts w:ascii="Times New Roman" w:hAnsi="Times New Roman" w:cs="Times New Roman"/>
          <w:color w:val="000000" w:themeColor="text1"/>
          <w:spacing w:val="22"/>
          <w:sz w:val="26"/>
          <w:szCs w:val="26"/>
        </w:rPr>
        <w:t xml:space="preserve"> </w:t>
      </w:r>
      <w:r>
        <w:rPr>
          <w:rFonts w:ascii="Times New Roman" w:hAnsi="Times New Roman" w:cs="Times New Roman"/>
          <w:color w:val="000000" w:themeColor="text1"/>
          <w:sz w:val="26"/>
          <w:szCs w:val="26"/>
        </w:rPr>
        <w:t>th</w:t>
      </w:r>
      <w:r>
        <w:rPr>
          <w:rFonts w:ascii="Times New Roman" w:hAnsi="Times New Roman" w:cs="Times New Roman"/>
          <w:color w:val="000000" w:themeColor="text1"/>
          <w:spacing w:val="5"/>
          <w:sz w:val="26"/>
          <w:szCs w:val="26"/>
        </w:rPr>
        <w:t>ấ</w:t>
      </w:r>
      <w:r>
        <w:rPr>
          <w:rFonts w:ascii="Times New Roman" w:hAnsi="Times New Roman" w:cs="Times New Roman"/>
          <w:color w:val="000000" w:themeColor="text1"/>
          <w:spacing w:val="-4"/>
          <w:sz w:val="26"/>
          <w:szCs w:val="26"/>
        </w:rPr>
        <w:t>y</w:t>
      </w:r>
      <w:r>
        <w:rPr>
          <w:rFonts w:ascii="Times New Roman" w:hAnsi="Times New Roman" w:cs="Times New Roman"/>
          <w:color w:val="000000" w:themeColor="text1"/>
          <w:sz w:val="26"/>
          <w:szCs w:val="26"/>
        </w:rPr>
        <w:t>:</w:t>
      </w:r>
      <w:r>
        <w:rPr>
          <w:rFonts w:ascii="Times New Roman" w:hAnsi="Times New Roman" w:cs="Times New Roman"/>
          <w:color w:val="000000" w:themeColor="text1"/>
          <w:spacing w:val="31"/>
          <w:sz w:val="26"/>
          <w:szCs w:val="26"/>
        </w:rPr>
        <w:t xml:space="preserve"> </w:t>
      </w:r>
      <w:r>
        <w:rPr>
          <w:rFonts w:ascii="Times New Roman" w:hAnsi="Times New Roman" w:cs="Times New Roman"/>
          <w:color w:val="000000" w:themeColor="text1"/>
          <w:spacing w:val="1"/>
          <w:sz w:val="26"/>
          <w:szCs w:val="26"/>
        </w:rPr>
        <w:t>T</w:t>
      </w:r>
      <w:r>
        <w:rPr>
          <w:rFonts w:ascii="Times New Roman" w:hAnsi="Times New Roman" w:cs="Times New Roman"/>
          <w:color w:val="000000" w:themeColor="text1"/>
          <w:sz w:val="26"/>
          <w:szCs w:val="26"/>
        </w:rPr>
        <w:t>ất</w:t>
      </w:r>
      <w:r>
        <w:rPr>
          <w:rFonts w:ascii="Times New Roman" w:hAnsi="Times New Roman" w:cs="Times New Roman"/>
          <w:color w:val="000000" w:themeColor="text1"/>
          <w:spacing w:val="23"/>
          <w:sz w:val="26"/>
          <w:szCs w:val="26"/>
        </w:rPr>
        <w:t xml:space="preserve"> </w:t>
      </w:r>
      <w:r>
        <w:rPr>
          <w:rFonts w:ascii="Times New Roman" w:hAnsi="Times New Roman" w:cs="Times New Roman"/>
          <w:color w:val="000000" w:themeColor="text1"/>
          <w:sz w:val="26"/>
          <w:szCs w:val="26"/>
        </w:rPr>
        <w:t>cả</w:t>
      </w:r>
      <w:r>
        <w:rPr>
          <w:rFonts w:ascii="Times New Roman" w:hAnsi="Times New Roman" w:cs="Times New Roman"/>
          <w:color w:val="000000" w:themeColor="text1"/>
          <w:spacing w:val="24"/>
          <w:sz w:val="26"/>
          <w:szCs w:val="26"/>
        </w:rPr>
        <w:t xml:space="preserve"> </w:t>
      </w:r>
      <w:r>
        <w:rPr>
          <w:rFonts w:ascii="Times New Roman" w:hAnsi="Times New Roman" w:cs="Times New Roman"/>
          <w:color w:val="000000" w:themeColor="text1"/>
          <w:sz w:val="26"/>
          <w:szCs w:val="26"/>
        </w:rPr>
        <w:t>các</w:t>
      </w:r>
      <w:r>
        <w:rPr>
          <w:rFonts w:ascii="Times New Roman" w:hAnsi="Times New Roman" w:cs="Times New Roman"/>
          <w:color w:val="000000" w:themeColor="text1"/>
          <w:spacing w:val="23"/>
          <w:sz w:val="26"/>
          <w:szCs w:val="26"/>
        </w:rPr>
        <w:t xml:space="preserve"> </w:t>
      </w:r>
      <w:r>
        <w:rPr>
          <w:rFonts w:ascii="Times New Roman" w:hAnsi="Times New Roman" w:cs="Times New Roman"/>
          <w:color w:val="000000" w:themeColor="text1"/>
          <w:sz w:val="26"/>
          <w:szCs w:val="26"/>
        </w:rPr>
        <w:t>biến, ngoại</w:t>
      </w:r>
      <w:r>
        <w:rPr>
          <w:rFonts w:ascii="Times New Roman" w:hAnsi="Times New Roman" w:cs="Times New Roman"/>
          <w:color w:val="000000" w:themeColor="text1"/>
          <w:spacing w:val="22"/>
          <w:sz w:val="26"/>
          <w:szCs w:val="26"/>
        </w:rPr>
        <w:t xml:space="preserve"> </w:t>
      </w:r>
      <w:r>
        <w:rPr>
          <w:rFonts w:ascii="Times New Roman" w:hAnsi="Times New Roman" w:cs="Times New Roman"/>
          <w:color w:val="000000" w:themeColor="text1"/>
          <w:sz w:val="26"/>
          <w:szCs w:val="26"/>
        </w:rPr>
        <w:t>đều</w:t>
      </w:r>
      <w:r>
        <w:rPr>
          <w:rFonts w:ascii="Times New Roman" w:hAnsi="Times New Roman" w:cs="Times New Roman"/>
          <w:color w:val="000000" w:themeColor="text1"/>
          <w:spacing w:val="22"/>
          <w:sz w:val="26"/>
          <w:szCs w:val="26"/>
        </w:rPr>
        <w:t xml:space="preserve"> </w:t>
      </w:r>
      <w:r>
        <w:rPr>
          <w:rFonts w:ascii="Times New Roman" w:hAnsi="Times New Roman" w:cs="Times New Roman"/>
          <w:color w:val="000000" w:themeColor="text1"/>
          <w:sz w:val="26"/>
          <w:szCs w:val="26"/>
        </w:rPr>
        <w:t>có</w:t>
      </w:r>
      <w:r>
        <w:rPr>
          <w:rFonts w:ascii="Times New Roman" w:hAnsi="Times New Roman" w:cs="Times New Roman"/>
          <w:color w:val="000000" w:themeColor="text1"/>
          <w:spacing w:val="24"/>
          <w:sz w:val="26"/>
          <w:szCs w:val="26"/>
        </w:rPr>
        <w:t xml:space="preserve"> </w:t>
      </w:r>
      <w:r>
        <w:rPr>
          <w:rFonts w:ascii="Times New Roman" w:hAnsi="Times New Roman" w:cs="Times New Roman"/>
          <w:color w:val="000000" w:themeColor="text1"/>
          <w:sz w:val="26"/>
          <w:szCs w:val="26"/>
        </w:rPr>
        <w:t>Sig. &lt;= 0.</w:t>
      </w:r>
      <w:r>
        <w:rPr>
          <w:rFonts w:ascii="Times New Roman" w:hAnsi="Times New Roman" w:cs="Times New Roman"/>
          <w:color w:val="000000" w:themeColor="text1"/>
          <w:spacing w:val="1"/>
          <w:sz w:val="26"/>
          <w:szCs w:val="26"/>
        </w:rPr>
        <w:t>0</w:t>
      </w:r>
      <w:r>
        <w:rPr>
          <w:rFonts w:ascii="Times New Roman" w:hAnsi="Times New Roman" w:cs="Times New Roman"/>
          <w:color w:val="000000" w:themeColor="text1"/>
          <w:sz w:val="26"/>
          <w:szCs w:val="26"/>
        </w:rPr>
        <w:t xml:space="preserve">5. </w:t>
      </w:r>
      <w:r>
        <w:rPr>
          <w:rFonts w:ascii="Times New Roman" w:hAnsi="Times New Roman" w:cs="Times New Roman"/>
          <w:color w:val="000000" w:themeColor="text1"/>
          <w:spacing w:val="3"/>
          <w:sz w:val="26"/>
          <w:szCs w:val="26"/>
        </w:rPr>
        <w:t>N</w:t>
      </w:r>
      <w:r>
        <w:rPr>
          <w:rFonts w:ascii="Times New Roman" w:hAnsi="Times New Roman" w:cs="Times New Roman"/>
          <w:color w:val="000000" w:themeColor="text1"/>
          <w:sz w:val="26"/>
          <w:szCs w:val="26"/>
        </w:rPr>
        <w:t>hư</w:t>
      </w:r>
      <w:r>
        <w:rPr>
          <w:rFonts w:ascii="Times New Roman" w:hAnsi="Times New Roman" w:cs="Times New Roman"/>
          <w:color w:val="000000" w:themeColor="text1"/>
          <w:spacing w:val="4"/>
          <w:sz w:val="26"/>
          <w:szCs w:val="26"/>
        </w:rPr>
        <w:t xml:space="preserve"> </w:t>
      </w:r>
      <w:r>
        <w:rPr>
          <w:rFonts w:ascii="Times New Roman" w:hAnsi="Times New Roman" w:cs="Times New Roman"/>
          <w:color w:val="000000" w:themeColor="text1"/>
          <w:spacing w:val="2"/>
          <w:sz w:val="26"/>
          <w:szCs w:val="26"/>
        </w:rPr>
        <w:t>v</w:t>
      </w:r>
      <w:r>
        <w:rPr>
          <w:rFonts w:ascii="Times New Roman" w:hAnsi="Times New Roman" w:cs="Times New Roman"/>
          <w:color w:val="000000" w:themeColor="text1"/>
          <w:spacing w:val="5"/>
          <w:sz w:val="26"/>
          <w:szCs w:val="26"/>
        </w:rPr>
        <w:t>ậ</w:t>
      </w:r>
      <w:r>
        <w:rPr>
          <w:rFonts w:ascii="Times New Roman" w:hAnsi="Times New Roman" w:cs="Times New Roman"/>
          <w:color w:val="000000" w:themeColor="text1"/>
          <w:spacing w:val="-4"/>
          <w:sz w:val="26"/>
          <w:szCs w:val="26"/>
        </w:rPr>
        <w:t>y</w:t>
      </w: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lang w:val="vi-VN"/>
        </w:rPr>
        <w:t>CN, NB, TT, LTTH</w:t>
      </w:r>
      <w:r>
        <w:rPr>
          <w:rFonts w:ascii="Times New Roman" w:hAnsi="Times New Roman" w:cs="Times New Roman"/>
          <w:color w:val="000000" w:themeColor="text1"/>
          <w:spacing w:val="6"/>
          <w:sz w:val="26"/>
          <w:szCs w:val="26"/>
          <w:lang w:val="vi-VN"/>
        </w:rPr>
        <w:t xml:space="preserve"> </w:t>
      </w:r>
      <w:r>
        <w:rPr>
          <w:rFonts w:ascii="Times New Roman" w:hAnsi="Times New Roman" w:cs="Times New Roman"/>
          <w:color w:val="000000" w:themeColor="text1"/>
          <w:sz w:val="26"/>
          <w:szCs w:val="26"/>
        </w:rPr>
        <w:t>t</w:t>
      </w:r>
      <w:r>
        <w:rPr>
          <w:rFonts w:ascii="Times New Roman" w:hAnsi="Times New Roman" w:cs="Times New Roman"/>
          <w:color w:val="000000" w:themeColor="text1"/>
          <w:spacing w:val="1"/>
          <w:sz w:val="26"/>
          <w:szCs w:val="26"/>
        </w:rPr>
        <w:t>ư</w:t>
      </w:r>
      <w:r>
        <w:rPr>
          <w:rFonts w:ascii="Times New Roman" w:hAnsi="Times New Roman" w:cs="Times New Roman"/>
          <w:color w:val="000000" w:themeColor="text1"/>
          <w:sz w:val="26"/>
          <w:szCs w:val="26"/>
        </w:rPr>
        <w:t>ơng</w:t>
      </w:r>
      <w:r>
        <w:rPr>
          <w:rFonts w:ascii="Times New Roman" w:hAnsi="Times New Roman" w:cs="Times New Roman"/>
          <w:color w:val="000000" w:themeColor="text1"/>
          <w:spacing w:val="2"/>
          <w:sz w:val="26"/>
          <w:szCs w:val="26"/>
        </w:rPr>
        <w:t xml:space="preserve"> </w:t>
      </w:r>
      <w:r>
        <w:rPr>
          <w:rFonts w:ascii="Times New Roman" w:hAnsi="Times New Roman" w:cs="Times New Roman"/>
          <w:color w:val="000000" w:themeColor="text1"/>
          <w:sz w:val="26"/>
          <w:szCs w:val="26"/>
        </w:rPr>
        <w:t>quan</w:t>
      </w:r>
      <w:r>
        <w:rPr>
          <w:rFonts w:ascii="Times New Roman" w:hAnsi="Times New Roman" w:cs="Times New Roman"/>
          <w:color w:val="000000" w:themeColor="text1"/>
          <w:spacing w:val="3"/>
          <w:sz w:val="26"/>
          <w:szCs w:val="26"/>
        </w:rPr>
        <w:t xml:space="preserve"> </w:t>
      </w:r>
      <w:r>
        <w:rPr>
          <w:rFonts w:ascii="Times New Roman" w:hAnsi="Times New Roman" w:cs="Times New Roman"/>
          <w:color w:val="000000" w:themeColor="text1"/>
          <w:sz w:val="26"/>
          <w:szCs w:val="26"/>
        </w:rPr>
        <w:t>có</w:t>
      </w:r>
      <w:r>
        <w:rPr>
          <w:rFonts w:ascii="Times New Roman" w:hAnsi="Times New Roman" w:cs="Times New Roman"/>
          <w:color w:val="000000" w:themeColor="text1"/>
          <w:spacing w:val="11"/>
          <w:sz w:val="26"/>
          <w:szCs w:val="26"/>
        </w:rPr>
        <w:t xml:space="preserve"> </w:t>
      </w:r>
      <w:r>
        <w:rPr>
          <w:rFonts w:ascii="Times New Roman" w:hAnsi="Times New Roman" w:cs="Times New Roman"/>
          <w:color w:val="000000" w:themeColor="text1"/>
          <w:sz w:val="26"/>
          <w:szCs w:val="26"/>
        </w:rPr>
        <w:t>ý</w:t>
      </w:r>
      <w:r>
        <w:rPr>
          <w:rFonts w:ascii="Times New Roman" w:hAnsi="Times New Roman" w:cs="Times New Roman"/>
          <w:color w:val="000000" w:themeColor="text1"/>
          <w:spacing w:val="7"/>
          <w:sz w:val="26"/>
          <w:szCs w:val="26"/>
        </w:rPr>
        <w:t xml:space="preserve"> </w:t>
      </w:r>
      <w:r>
        <w:rPr>
          <w:rFonts w:ascii="Times New Roman" w:hAnsi="Times New Roman" w:cs="Times New Roman"/>
          <w:color w:val="000000" w:themeColor="text1"/>
          <w:sz w:val="26"/>
          <w:szCs w:val="26"/>
        </w:rPr>
        <w:t>ng</w:t>
      </w:r>
      <w:r>
        <w:rPr>
          <w:rFonts w:ascii="Times New Roman" w:hAnsi="Times New Roman" w:cs="Times New Roman"/>
          <w:color w:val="000000" w:themeColor="text1"/>
          <w:spacing w:val="1"/>
          <w:sz w:val="26"/>
          <w:szCs w:val="26"/>
        </w:rPr>
        <w:t>h</w:t>
      </w:r>
      <w:r>
        <w:rPr>
          <w:rFonts w:ascii="Times New Roman" w:hAnsi="Times New Roman" w:cs="Times New Roman"/>
          <w:color w:val="000000" w:themeColor="text1"/>
          <w:sz w:val="26"/>
          <w:szCs w:val="26"/>
        </w:rPr>
        <w:t>ĩa với</w:t>
      </w:r>
      <w:r>
        <w:rPr>
          <w:rFonts w:ascii="Times New Roman" w:hAnsi="Times New Roman" w:cs="Times New Roman"/>
          <w:color w:val="000000" w:themeColor="text1"/>
          <w:sz w:val="26"/>
          <w:szCs w:val="26"/>
          <w:lang w:val="vi-VN"/>
        </w:rPr>
        <w:t xml:space="preserve"> tài sản thương hiệu Trường</w:t>
      </w:r>
    </w:p>
    <w:p w14:paraId="15895C22" w14:textId="2BE2BFFA" w:rsidR="0065088B" w:rsidRPr="006F5F8C" w:rsidRDefault="006F5F8C" w:rsidP="0065088B">
      <w:pPr>
        <w:tabs>
          <w:tab w:val="left" w:pos="567"/>
          <w:tab w:val="left" w:pos="993"/>
        </w:tabs>
        <w:spacing w:after="0" w:line="360" w:lineRule="auto"/>
        <w:ind w:right="141"/>
        <w:contextualSpacing/>
        <w:jc w:val="both"/>
        <w:rPr>
          <w:rFonts w:ascii="Times New Roman" w:hAnsi="Times New Roman" w:cs="Times New Roman"/>
          <w:bCs/>
          <w:color w:val="000000" w:themeColor="text1"/>
          <w:sz w:val="26"/>
          <w:szCs w:val="26"/>
        </w:rPr>
      </w:pPr>
      <w:r w:rsidRPr="006F5F8C">
        <w:rPr>
          <w:rFonts w:ascii="Times New Roman" w:hAnsi="Times New Roman" w:cs="Times New Roman"/>
          <w:bCs/>
          <w:color w:val="000000" w:themeColor="text1"/>
          <w:sz w:val="26"/>
          <w:szCs w:val="26"/>
        </w:rPr>
        <w:lastRenderedPageBreak/>
        <w:t xml:space="preserve">3.4 </w:t>
      </w:r>
      <w:r w:rsidR="0065088B" w:rsidRPr="006F5F8C">
        <w:rPr>
          <w:rFonts w:ascii="Times New Roman" w:hAnsi="Times New Roman" w:cs="Times New Roman"/>
          <w:bCs/>
          <w:color w:val="000000" w:themeColor="text1"/>
          <w:sz w:val="26"/>
          <w:szCs w:val="26"/>
        </w:rPr>
        <w:t>K</w:t>
      </w:r>
      <w:r w:rsidR="0065088B" w:rsidRPr="006F5F8C">
        <w:rPr>
          <w:rFonts w:ascii="Times New Roman" w:hAnsi="Times New Roman" w:cs="Times New Roman"/>
          <w:bCs/>
          <w:color w:val="000000" w:themeColor="text1"/>
          <w:spacing w:val="1"/>
          <w:sz w:val="26"/>
          <w:szCs w:val="26"/>
        </w:rPr>
        <w:t>i</w:t>
      </w:r>
      <w:r w:rsidR="0065088B" w:rsidRPr="006F5F8C">
        <w:rPr>
          <w:rFonts w:ascii="Times New Roman" w:hAnsi="Times New Roman" w:cs="Times New Roman"/>
          <w:bCs/>
          <w:color w:val="000000" w:themeColor="text1"/>
          <w:spacing w:val="3"/>
          <w:sz w:val="26"/>
          <w:szCs w:val="26"/>
        </w:rPr>
        <w:t>ể</w:t>
      </w:r>
      <w:r w:rsidR="0065088B" w:rsidRPr="006F5F8C">
        <w:rPr>
          <w:rFonts w:ascii="Times New Roman" w:hAnsi="Times New Roman" w:cs="Times New Roman"/>
          <w:bCs/>
          <w:color w:val="000000" w:themeColor="text1"/>
          <w:sz w:val="26"/>
          <w:szCs w:val="26"/>
        </w:rPr>
        <w:t>m</w:t>
      </w:r>
      <w:r w:rsidR="0065088B" w:rsidRPr="006F5F8C">
        <w:rPr>
          <w:rFonts w:ascii="Times New Roman" w:hAnsi="Times New Roman" w:cs="Times New Roman"/>
          <w:bCs/>
          <w:color w:val="000000" w:themeColor="text1"/>
          <w:spacing w:val="-8"/>
          <w:sz w:val="26"/>
          <w:szCs w:val="26"/>
        </w:rPr>
        <w:t xml:space="preserve"> </w:t>
      </w:r>
      <w:r w:rsidR="0065088B" w:rsidRPr="006F5F8C">
        <w:rPr>
          <w:rFonts w:ascii="Times New Roman" w:hAnsi="Times New Roman" w:cs="Times New Roman"/>
          <w:bCs/>
          <w:color w:val="000000" w:themeColor="text1"/>
          <w:sz w:val="26"/>
          <w:szCs w:val="26"/>
        </w:rPr>
        <w:t>đ</w:t>
      </w:r>
      <w:r w:rsidR="0065088B" w:rsidRPr="006F5F8C">
        <w:rPr>
          <w:rFonts w:ascii="Times New Roman" w:hAnsi="Times New Roman" w:cs="Times New Roman"/>
          <w:bCs/>
          <w:color w:val="000000" w:themeColor="text1"/>
          <w:spacing w:val="2"/>
          <w:sz w:val="26"/>
          <w:szCs w:val="26"/>
        </w:rPr>
        <w:t>ị</w:t>
      </w:r>
      <w:r w:rsidR="0065088B" w:rsidRPr="006F5F8C">
        <w:rPr>
          <w:rFonts w:ascii="Times New Roman" w:hAnsi="Times New Roman" w:cs="Times New Roman"/>
          <w:bCs/>
          <w:color w:val="000000" w:themeColor="text1"/>
          <w:sz w:val="26"/>
          <w:szCs w:val="26"/>
        </w:rPr>
        <w:t>nh</w:t>
      </w:r>
      <w:r w:rsidR="0065088B" w:rsidRPr="006F5F8C">
        <w:rPr>
          <w:rFonts w:ascii="Times New Roman" w:hAnsi="Times New Roman" w:cs="Times New Roman"/>
          <w:bCs/>
          <w:color w:val="000000" w:themeColor="text1"/>
          <w:spacing w:val="-3"/>
          <w:sz w:val="26"/>
          <w:szCs w:val="26"/>
        </w:rPr>
        <w:t xml:space="preserve"> </w:t>
      </w:r>
      <w:r w:rsidR="0065088B" w:rsidRPr="006F5F8C">
        <w:rPr>
          <w:rFonts w:ascii="Times New Roman" w:hAnsi="Times New Roman" w:cs="Times New Roman"/>
          <w:bCs/>
          <w:color w:val="000000" w:themeColor="text1"/>
          <w:spacing w:val="-2"/>
          <w:sz w:val="26"/>
          <w:szCs w:val="26"/>
        </w:rPr>
        <w:t>m</w:t>
      </w:r>
      <w:r w:rsidR="0065088B" w:rsidRPr="006F5F8C">
        <w:rPr>
          <w:rFonts w:ascii="Times New Roman" w:hAnsi="Times New Roman" w:cs="Times New Roman"/>
          <w:bCs/>
          <w:color w:val="000000" w:themeColor="text1"/>
          <w:spacing w:val="1"/>
          <w:sz w:val="26"/>
          <w:szCs w:val="26"/>
        </w:rPr>
        <w:t>ứ</w:t>
      </w:r>
      <w:r w:rsidR="0065088B" w:rsidRPr="006F5F8C">
        <w:rPr>
          <w:rFonts w:ascii="Times New Roman" w:hAnsi="Times New Roman" w:cs="Times New Roman"/>
          <w:bCs/>
          <w:color w:val="000000" w:themeColor="text1"/>
          <w:sz w:val="26"/>
          <w:szCs w:val="26"/>
        </w:rPr>
        <w:t>c</w:t>
      </w:r>
      <w:r w:rsidR="0065088B" w:rsidRPr="006F5F8C">
        <w:rPr>
          <w:rFonts w:ascii="Times New Roman" w:hAnsi="Times New Roman" w:cs="Times New Roman"/>
          <w:bCs/>
          <w:color w:val="000000" w:themeColor="text1"/>
          <w:spacing w:val="-3"/>
          <w:sz w:val="26"/>
          <w:szCs w:val="26"/>
        </w:rPr>
        <w:t xml:space="preserve"> </w:t>
      </w:r>
      <w:r w:rsidR="0065088B" w:rsidRPr="006F5F8C">
        <w:rPr>
          <w:rFonts w:ascii="Times New Roman" w:hAnsi="Times New Roman" w:cs="Times New Roman"/>
          <w:bCs/>
          <w:color w:val="000000" w:themeColor="text1"/>
          <w:sz w:val="26"/>
          <w:szCs w:val="26"/>
        </w:rPr>
        <w:t>độ</w:t>
      </w:r>
      <w:r w:rsidR="0065088B" w:rsidRPr="006F5F8C">
        <w:rPr>
          <w:rFonts w:ascii="Times New Roman" w:hAnsi="Times New Roman" w:cs="Times New Roman"/>
          <w:bCs/>
          <w:color w:val="000000" w:themeColor="text1"/>
          <w:spacing w:val="-1"/>
          <w:sz w:val="26"/>
          <w:szCs w:val="26"/>
        </w:rPr>
        <w:t xml:space="preserve"> </w:t>
      </w:r>
      <w:r w:rsidR="0065088B" w:rsidRPr="006F5F8C">
        <w:rPr>
          <w:rFonts w:ascii="Times New Roman" w:hAnsi="Times New Roman" w:cs="Times New Roman"/>
          <w:bCs/>
          <w:color w:val="000000" w:themeColor="text1"/>
          <w:spacing w:val="3"/>
          <w:sz w:val="26"/>
          <w:szCs w:val="26"/>
        </w:rPr>
        <w:t>p</w:t>
      </w:r>
      <w:r w:rsidR="0065088B" w:rsidRPr="006F5F8C">
        <w:rPr>
          <w:rFonts w:ascii="Times New Roman" w:hAnsi="Times New Roman" w:cs="Times New Roman"/>
          <w:bCs/>
          <w:color w:val="000000" w:themeColor="text1"/>
          <w:sz w:val="26"/>
          <w:szCs w:val="26"/>
        </w:rPr>
        <w:t>hù</w:t>
      </w:r>
      <w:r w:rsidR="0065088B" w:rsidRPr="006F5F8C">
        <w:rPr>
          <w:rFonts w:ascii="Times New Roman" w:hAnsi="Times New Roman" w:cs="Times New Roman"/>
          <w:bCs/>
          <w:color w:val="000000" w:themeColor="text1"/>
          <w:spacing w:val="-4"/>
          <w:sz w:val="26"/>
          <w:szCs w:val="26"/>
        </w:rPr>
        <w:t xml:space="preserve"> </w:t>
      </w:r>
      <w:r w:rsidR="0065088B" w:rsidRPr="006F5F8C">
        <w:rPr>
          <w:rFonts w:ascii="Times New Roman" w:hAnsi="Times New Roman" w:cs="Times New Roman"/>
          <w:bCs/>
          <w:color w:val="000000" w:themeColor="text1"/>
          <w:spacing w:val="1"/>
          <w:sz w:val="26"/>
          <w:szCs w:val="26"/>
        </w:rPr>
        <w:t>hợ</w:t>
      </w:r>
      <w:r w:rsidR="0065088B" w:rsidRPr="006F5F8C">
        <w:rPr>
          <w:rFonts w:ascii="Times New Roman" w:hAnsi="Times New Roman" w:cs="Times New Roman"/>
          <w:bCs/>
          <w:color w:val="000000" w:themeColor="text1"/>
          <w:sz w:val="26"/>
          <w:szCs w:val="26"/>
        </w:rPr>
        <w:t>p</w:t>
      </w:r>
      <w:r w:rsidR="0065088B" w:rsidRPr="006F5F8C">
        <w:rPr>
          <w:rFonts w:ascii="Times New Roman" w:hAnsi="Times New Roman" w:cs="Times New Roman"/>
          <w:bCs/>
          <w:color w:val="000000" w:themeColor="text1"/>
          <w:spacing w:val="-2"/>
          <w:sz w:val="26"/>
          <w:szCs w:val="26"/>
        </w:rPr>
        <w:t xml:space="preserve"> </w:t>
      </w:r>
      <w:r w:rsidR="0065088B" w:rsidRPr="006F5F8C">
        <w:rPr>
          <w:rFonts w:ascii="Times New Roman" w:hAnsi="Times New Roman" w:cs="Times New Roman"/>
          <w:bCs/>
          <w:color w:val="000000" w:themeColor="text1"/>
          <w:sz w:val="26"/>
          <w:szCs w:val="26"/>
        </w:rPr>
        <w:t>của</w:t>
      </w:r>
      <w:r w:rsidR="0065088B" w:rsidRPr="006F5F8C">
        <w:rPr>
          <w:rFonts w:ascii="Times New Roman" w:hAnsi="Times New Roman" w:cs="Times New Roman"/>
          <w:bCs/>
          <w:color w:val="000000" w:themeColor="text1"/>
          <w:spacing w:val="-2"/>
          <w:sz w:val="26"/>
          <w:szCs w:val="26"/>
        </w:rPr>
        <w:t xml:space="preserve"> m</w:t>
      </w:r>
      <w:r w:rsidR="0065088B" w:rsidRPr="006F5F8C">
        <w:rPr>
          <w:rFonts w:ascii="Times New Roman" w:hAnsi="Times New Roman" w:cs="Times New Roman"/>
          <w:bCs/>
          <w:color w:val="000000" w:themeColor="text1"/>
          <w:sz w:val="26"/>
          <w:szCs w:val="26"/>
        </w:rPr>
        <w:t>ô</w:t>
      </w:r>
      <w:r w:rsidR="0065088B" w:rsidRPr="006F5F8C">
        <w:rPr>
          <w:rFonts w:ascii="Times New Roman" w:hAnsi="Times New Roman" w:cs="Times New Roman"/>
          <w:bCs/>
          <w:color w:val="000000" w:themeColor="text1"/>
          <w:spacing w:val="-1"/>
          <w:sz w:val="26"/>
          <w:szCs w:val="26"/>
        </w:rPr>
        <w:t xml:space="preserve"> </w:t>
      </w:r>
      <w:r w:rsidR="0065088B" w:rsidRPr="006F5F8C">
        <w:rPr>
          <w:rFonts w:ascii="Times New Roman" w:hAnsi="Times New Roman" w:cs="Times New Roman"/>
          <w:bCs/>
          <w:color w:val="000000" w:themeColor="text1"/>
          <w:spacing w:val="2"/>
          <w:sz w:val="26"/>
          <w:szCs w:val="26"/>
        </w:rPr>
        <w:t>h</w:t>
      </w:r>
      <w:r w:rsidR="0065088B" w:rsidRPr="006F5F8C">
        <w:rPr>
          <w:rFonts w:ascii="Times New Roman" w:hAnsi="Times New Roman" w:cs="Times New Roman"/>
          <w:bCs/>
          <w:color w:val="000000" w:themeColor="text1"/>
          <w:sz w:val="26"/>
          <w:szCs w:val="26"/>
        </w:rPr>
        <w:t>ình:</w:t>
      </w:r>
    </w:p>
    <w:p w14:paraId="51A0483C" w14:textId="77777777" w:rsidR="0065088B" w:rsidRDefault="0065088B" w:rsidP="0065088B">
      <w:pPr>
        <w:tabs>
          <w:tab w:val="left" w:pos="426"/>
          <w:tab w:val="left" w:pos="567"/>
          <w:tab w:val="left" w:pos="993"/>
        </w:tabs>
        <w:spacing w:after="0" w:line="360" w:lineRule="auto"/>
        <w:ind w:right="141" w:firstLine="567"/>
        <w:jc w:val="both"/>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rPr>
        <w:t>Mức</w:t>
      </w:r>
      <w:r>
        <w:rPr>
          <w:rFonts w:ascii="Times New Roman" w:hAnsi="Times New Roman" w:cs="Times New Roman"/>
          <w:i/>
          <w:color w:val="000000" w:themeColor="text1"/>
          <w:spacing w:val="-5"/>
          <w:sz w:val="26"/>
          <w:szCs w:val="26"/>
        </w:rPr>
        <w:t xml:space="preserve"> </w:t>
      </w:r>
      <w:r>
        <w:rPr>
          <w:rFonts w:ascii="Times New Roman" w:hAnsi="Times New Roman" w:cs="Times New Roman"/>
          <w:i/>
          <w:color w:val="000000" w:themeColor="text1"/>
          <w:sz w:val="26"/>
          <w:szCs w:val="26"/>
        </w:rPr>
        <w:t>độ</w:t>
      </w:r>
      <w:r>
        <w:rPr>
          <w:rFonts w:ascii="Times New Roman" w:hAnsi="Times New Roman" w:cs="Times New Roman"/>
          <w:i/>
          <w:color w:val="000000" w:themeColor="text1"/>
          <w:spacing w:val="-3"/>
          <w:sz w:val="26"/>
          <w:szCs w:val="26"/>
        </w:rPr>
        <w:t xml:space="preserve"> </w:t>
      </w:r>
      <w:r>
        <w:rPr>
          <w:rFonts w:ascii="Times New Roman" w:hAnsi="Times New Roman" w:cs="Times New Roman"/>
          <w:i/>
          <w:color w:val="000000" w:themeColor="text1"/>
          <w:sz w:val="26"/>
          <w:szCs w:val="26"/>
        </w:rPr>
        <w:t>giải</w:t>
      </w:r>
      <w:r>
        <w:rPr>
          <w:rFonts w:ascii="Times New Roman" w:hAnsi="Times New Roman" w:cs="Times New Roman"/>
          <w:i/>
          <w:color w:val="000000" w:themeColor="text1"/>
          <w:spacing w:val="-2"/>
          <w:sz w:val="26"/>
          <w:szCs w:val="26"/>
        </w:rPr>
        <w:t xml:space="preserve"> </w:t>
      </w:r>
      <w:r>
        <w:rPr>
          <w:rFonts w:ascii="Times New Roman" w:hAnsi="Times New Roman" w:cs="Times New Roman"/>
          <w:i/>
          <w:color w:val="000000" w:themeColor="text1"/>
          <w:sz w:val="26"/>
          <w:szCs w:val="26"/>
        </w:rPr>
        <w:t>thích</w:t>
      </w:r>
      <w:r>
        <w:rPr>
          <w:rFonts w:ascii="Times New Roman" w:hAnsi="Times New Roman" w:cs="Times New Roman"/>
          <w:i/>
          <w:color w:val="000000" w:themeColor="text1"/>
          <w:spacing w:val="-5"/>
          <w:sz w:val="26"/>
          <w:szCs w:val="26"/>
        </w:rPr>
        <w:t xml:space="preserve"> </w:t>
      </w:r>
      <w:r>
        <w:rPr>
          <w:rFonts w:ascii="Times New Roman" w:hAnsi="Times New Roman" w:cs="Times New Roman"/>
          <w:i/>
          <w:color w:val="000000" w:themeColor="text1"/>
          <w:spacing w:val="3"/>
          <w:sz w:val="26"/>
          <w:szCs w:val="26"/>
        </w:rPr>
        <w:t>c</w:t>
      </w:r>
      <w:r>
        <w:rPr>
          <w:rFonts w:ascii="Times New Roman" w:hAnsi="Times New Roman" w:cs="Times New Roman"/>
          <w:i/>
          <w:color w:val="000000" w:themeColor="text1"/>
          <w:sz w:val="26"/>
          <w:szCs w:val="26"/>
        </w:rPr>
        <w:t>ủa</w:t>
      </w:r>
      <w:r>
        <w:rPr>
          <w:rFonts w:ascii="Times New Roman" w:hAnsi="Times New Roman" w:cs="Times New Roman"/>
          <w:i/>
          <w:color w:val="000000" w:themeColor="text1"/>
          <w:spacing w:val="-2"/>
          <w:sz w:val="26"/>
          <w:szCs w:val="26"/>
        </w:rPr>
        <w:t xml:space="preserve"> </w:t>
      </w:r>
      <w:r>
        <w:rPr>
          <w:rFonts w:ascii="Times New Roman" w:hAnsi="Times New Roman" w:cs="Times New Roman"/>
          <w:i/>
          <w:color w:val="000000" w:themeColor="text1"/>
          <w:sz w:val="26"/>
          <w:szCs w:val="26"/>
        </w:rPr>
        <w:t>mô</w:t>
      </w:r>
      <w:r>
        <w:rPr>
          <w:rFonts w:ascii="Times New Roman" w:hAnsi="Times New Roman" w:cs="Times New Roman"/>
          <w:i/>
          <w:color w:val="000000" w:themeColor="text1"/>
          <w:spacing w:val="-3"/>
          <w:sz w:val="26"/>
          <w:szCs w:val="26"/>
        </w:rPr>
        <w:t xml:space="preserve"> </w:t>
      </w:r>
      <w:r>
        <w:rPr>
          <w:rFonts w:ascii="Times New Roman" w:hAnsi="Times New Roman" w:cs="Times New Roman"/>
          <w:i/>
          <w:color w:val="000000" w:themeColor="text1"/>
          <w:spacing w:val="6"/>
          <w:sz w:val="26"/>
          <w:szCs w:val="26"/>
        </w:rPr>
        <w:t>h</w:t>
      </w:r>
      <w:r>
        <w:rPr>
          <w:rFonts w:ascii="Times New Roman" w:hAnsi="Times New Roman" w:cs="Times New Roman"/>
          <w:i/>
          <w:color w:val="000000" w:themeColor="text1"/>
          <w:sz w:val="26"/>
          <w:szCs w:val="26"/>
        </w:rPr>
        <w:t>ình</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2"/>
        <w:gridCol w:w="1277"/>
        <w:gridCol w:w="1354"/>
        <w:gridCol w:w="1831"/>
        <w:gridCol w:w="1831"/>
        <w:gridCol w:w="1835"/>
      </w:tblGrid>
      <w:tr w:rsidR="0065088B" w14:paraId="57407C62" w14:textId="77777777" w:rsidTr="00605E1E">
        <w:trPr>
          <w:cantSplit/>
          <w:trHeight w:val="581"/>
        </w:trPr>
        <w:tc>
          <w:tcPr>
            <w:tcW w:w="91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D00155E" w14:textId="77777777" w:rsidR="0065088B" w:rsidRDefault="0065088B" w:rsidP="00605E1E">
            <w:pPr>
              <w:spacing w:after="0" w:line="360" w:lineRule="auto"/>
              <w:ind w:left="60" w:right="60"/>
              <w:jc w:val="center"/>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Model Summary</w:t>
            </w:r>
            <w:r>
              <w:rPr>
                <w:rFonts w:ascii="Times New Roman" w:hAnsi="Times New Roman" w:cs="Times New Roman"/>
                <w:b/>
                <w:color w:val="000000" w:themeColor="text1"/>
                <w:sz w:val="26"/>
                <w:szCs w:val="26"/>
                <w:vertAlign w:val="superscript"/>
              </w:rPr>
              <w:t>b</w:t>
            </w:r>
          </w:p>
        </w:tc>
      </w:tr>
      <w:tr w:rsidR="0065088B" w14:paraId="50A3634E" w14:textId="77777777" w:rsidTr="00605E1E">
        <w:trPr>
          <w:cantSplit/>
          <w:trHeight w:val="933"/>
        </w:trPr>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5FF08F25" w14:textId="77777777" w:rsidR="0065088B" w:rsidRDefault="0065088B" w:rsidP="00605E1E">
            <w:pPr>
              <w:spacing w:after="0" w:line="360" w:lineRule="auto"/>
              <w:ind w:left="60" w:right="6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Model</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bottom"/>
          </w:tcPr>
          <w:p w14:paraId="2AB06C96" w14:textId="77777777" w:rsidR="0065088B" w:rsidRDefault="0065088B" w:rsidP="00605E1E">
            <w:pPr>
              <w:spacing w:after="0" w:line="360" w:lineRule="auto"/>
              <w:ind w:left="60" w:right="6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R</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bottom"/>
          </w:tcPr>
          <w:p w14:paraId="4D4290C8" w14:textId="77777777" w:rsidR="0065088B" w:rsidRDefault="0065088B" w:rsidP="00605E1E">
            <w:pPr>
              <w:spacing w:after="0" w:line="360" w:lineRule="auto"/>
              <w:ind w:left="60" w:right="6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R Square</w:t>
            </w:r>
          </w:p>
        </w:tc>
        <w:tc>
          <w:tcPr>
            <w:tcW w:w="1831" w:type="dxa"/>
            <w:tcBorders>
              <w:top w:val="single" w:sz="4" w:space="0" w:color="auto"/>
              <w:left w:val="single" w:sz="4" w:space="0" w:color="auto"/>
              <w:bottom w:val="single" w:sz="4" w:space="0" w:color="auto"/>
              <w:right w:val="single" w:sz="4" w:space="0" w:color="auto"/>
            </w:tcBorders>
            <w:shd w:val="clear" w:color="auto" w:fill="FFFFFF"/>
            <w:vAlign w:val="bottom"/>
          </w:tcPr>
          <w:p w14:paraId="0DB91DC7" w14:textId="77777777" w:rsidR="0065088B" w:rsidRDefault="0065088B" w:rsidP="00605E1E">
            <w:pPr>
              <w:spacing w:after="0" w:line="360" w:lineRule="auto"/>
              <w:ind w:left="60" w:right="6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Adjusted R Square</w:t>
            </w:r>
          </w:p>
        </w:tc>
        <w:tc>
          <w:tcPr>
            <w:tcW w:w="1831" w:type="dxa"/>
            <w:tcBorders>
              <w:top w:val="single" w:sz="4" w:space="0" w:color="auto"/>
              <w:left w:val="single" w:sz="4" w:space="0" w:color="auto"/>
              <w:bottom w:val="single" w:sz="4" w:space="0" w:color="auto"/>
              <w:right w:val="single" w:sz="4" w:space="0" w:color="auto"/>
            </w:tcBorders>
            <w:shd w:val="clear" w:color="auto" w:fill="FFFFFF"/>
            <w:vAlign w:val="bottom"/>
          </w:tcPr>
          <w:p w14:paraId="11B81BF6" w14:textId="77777777" w:rsidR="0065088B" w:rsidRDefault="0065088B" w:rsidP="00605E1E">
            <w:pPr>
              <w:spacing w:after="0" w:line="360" w:lineRule="auto"/>
              <w:ind w:left="60" w:right="6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Std. Error of the Estimate</w:t>
            </w:r>
          </w:p>
        </w:tc>
        <w:tc>
          <w:tcPr>
            <w:tcW w:w="1835" w:type="dxa"/>
            <w:tcBorders>
              <w:top w:val="single" w:sz="4" w:space="0" w:color="auto"/>
              <w:left w:val="single" w:sz="4" w:space="0" w:color="auto"/>
              <w:bottom w:val="single" w:sz="4" w:space="0" w:color="auto"/>
              <w:right w:val="single" w:sz="4" w:space="0" w:color="auto"/>
            </w:tcBorders>
            <w:shd w:val="clear" w:color="auto" w:fill="FFFFFF"/>
            <w:vAlign w:val="bottom"/>
          </w:tcPr>
          <w:p w14:paraId="5F15567A" w14:textId="77777777" w:rsidR="0065088B" w:rsidRDefault="0065088B" w:rsidP="00605E1E">
            <w:pPr>
              <w:spacing w:after="0" w:line="360" w:lineRule="auto"/>
              <w:ind w:left="60" w:right="6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Durbin-Watson</w:t>
            </w:r>
          </w:p>
        </w:tc>
      </w:tr>
      <w:tr w:rsidR="0065088B" w14:paraId="5816168A" w14:textId="77777777" w:rsidTr="00605E1E">
        <w:trPr>
          <w:cantSplit/>
          <w:trHeight w:val="581"/>
        </w:trPr>
        <w:tc>
          <w:tcPr>
            <w:tcW w:w="992" w:type="dxa"/>
            <w:tcBorders>
              <w:top w:val="single" w:sz="4" w:space="0" w:color="auto"/>
              <w:left w:val="single" w:sz="4" w:space="0" w:color="auto"/>
              <w:bottom w:val="single" w:sz="4" w:space="0" w:color="auto"/>
              <w:right w:val="single" w:sz="4" w:space="0" w:color="auto"/>
            </w:tcBorders>
            <w:shd w:val="clear" w:color="auto" w:fill="FFFFFF"/>
          </w:tcPr>
          <w:p w14:paraId="27259123" w14:textId="77777777" w:rsidR="0065088B" w:rsidRDefault="0065088B" w:rsidP="00605E1E">
            <w:pPr>
              <w:spacing w:after="0" w:line="360" w:lineRule="auto"/>
              <w:ind w:left="60" w:right="6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673DB179" w14:textId="77777777" w:rsidR="0065088B" w:rsidRDefault="0065088B" w:rsidP="00605E1E">
            <w:pPr>
              <w:spacing w:after="0" w:line="360" w:lineRule="auto"/>
              <w:ind w:left="60" w:right="6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,718</w:t>
            </w:r>
            <w:r>
              <w:rPr>
                <w:rFonts w:ascii="Times New Roman" w:hAnsi="Times New Roman" w:cs="Times New Roman"/>
                <w:color w:val="000000" w:themeColor="text1"/>
                <w:sz w:val="26"/>
                <w:szCs w:val="26"/>
                <w:vertAlign w:val="superscript"/>
              </w:rPr>
              <w:t>a</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14:paraId="44CE4CEB" w14:textId="77777777" w:rsidR="0065088B" w:rsidRDefault="0065088B" w:rsidP="00605E1E">
            <w:pPr>
              <w:spacing w:after="0" w:line="360" w:lineRule="auto"/>
              <w:ind w:left="60" w:right="6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,515</w:t>
            </w:r>
          </w:p>
        </w:tc>
        <w:tc>
          <w:tcPr>
            <w:tcW w:w="1831" w:type="dxa"/>
            <w:tcBorders>
              <w:top w:val="single" w:sz="4" w:space="0" w:color="auto"/>
              <w:left w:val="single" w:sz="4" w:space="0" w:color="auto"/>
              <w:bottom w:val="single" w:sz="4" w:space="0" w:color="auto"/>
              <w:right w:val="single" w:sz="4" w:space="0" w:color="auto"/>
            </w:tcBorders>
            <w:shd w:val="clear" w:color="auto" w:fill="FFFFFF"/>
            <w:vAlign w:val="center"/>
          </w:tcPr>
          <w:p w14:paraId="3969A4AB" w14:textId="77777777" w:rsidR="0065088B" w:rsidRDefault="0065088B" w:rsidP="00605E1E">
            <w:pPr>
              <w:spacing w:after="0" w:line="360" w:lineRule="auto"/>
              <w:ind w:left="60" w:right="6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,509</w:t>
            </w:r>
          </w:p>
        </w:tc>
        <w:tc>
          <w:tcPr>
            <w:tcW w:w="1831" w:type="dxa"/>
            <w:tcBorders>
              <w:top w:val="single" w:sz="4" w:space="0" w:color="auto"/>
              <w:left w:val="single" w:sz="4" w:space="0" w:color="auto"/>
              <w:bottom w:val="single" w:sz="4" w:space="0" w:color="auto"/>
              <w:right w:val="single" w:sz="4" w:space="0" w:color="auto"/>
            </w:tcBorders>
            <w:shd w:val="clear" w:color="auto" w:fill="FFFFFF"/>
            <w:vAlign w:val="center"/>
          </w:tcPr>
          <w:p w14:paraId="24DF1109" w14:textId="77777777" w:rsidR="0065088B" w:rsidRDefault="0065088B" w:rsidP="00605E1E">
            <w:pPr>
              <w:spacing w:after="0" w:line="360" w:lineRule="auto"/>
              <w:ind w:left="60" w:right="6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,47664</w:t>
            </w: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14:paraId="1C9D42BD" w14:textId="77777777" w:rsidR="0065088B" w:rsidRDefault="0065088B" w:rsidP="00605E1E">
            <w:pPr>
              <w:spacing w:after="0" w:line="360" w:lineRule="auto"/>
              <w:ind w:left="60" w:right="6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2,341</w:t>
            </w:r>
          </w:p>
        </w:tc>
      </w:tr>
      <w:tr w:rsidR="0065088B" w14:paraId="528F2CA9" w14:textId="77777777" w:rsidTr="00605E1E">
        <w:trPr>
          <w:cantSplit/>
          <w:trHeight w:val="581"/>
        </w:trPr>
        <w:tc>
          <w:tcPr>
            <w:tcW w:w="9120" w:type="dxa"/>
            <w:gridSpan w:val="6"/>
            <w:tcBorders>
              <w:top w:val="single" w:sz="4" w:space="0" w:color="auto"/>
              <w:left w:val="single" w:sz="4" w:space="0" w:color="auto"/>
              <w:bottom w:val="single" w:sz="4" w:space="0" w:color="auto"/>
              <w:right w:val="single" w:sz="4" w:space="0" w:color="auto"/>
            </w:tcBorders>
            <w:shd w:val="clear" w:color="auto" w:fill="FFFFFF"/>
          </w:tcPr>
          <w:p w14:paraId="626B89B7" w14:textId="77777777" w:rsidR="0065088B" w:rsidRDefault="0065088B" w:rsidP="00605E1E">
            <w:pPr>
              <w:spacing w:after="0" w:line="360" w:lineRule="auto"/>
              <w:ind w:left="60" w:right="6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 Predictors: (Constant), TD, TT, NB, CN, LTTH</w:t>
            </w:r>
          </w:p>
        </w:tc>
      </w:tr>
      <w:tr w:rsidR="0065088B" w14:paraId="00140B9B" w14:textId="77777777" w:rsidTr="00605E1E">
        <w:trPr>
          <w:cantSplit/>
          <w:trHeight w:val="592"/>
        </w:trPr>
        <w:tc>
          <w:tcPr>
            <w:tcW w:w="9120" w:type="dxa"/>
            <w:gridSpan w:val="6"/>
            <w:tcBorders>
              <w:top w:val="single" w:sz="4" w:space="0" w:color="auto"/>
              <w:left w:val="single" w:sz="4" w:space="0" w:color="auto"/>
              <w:bottom w:val="single" w:sz="4" w:space="0" w:color="auto"/>
              <w:right w:val="single" w:sz="4" w:space="0" w:color="auto"/>
            </w:tcBorders>
            <w:shd w:val="clear" w:color="auto" w:fill="FFFFFF"/>
          </w:tcPr>
          <w:p w14:paraId="59B140E9" w14:textId="77777777" w:rsidR="0065088B" w:rsidRDefault="0065088B" w:rsidP="00605E1E">
            <w:pPr>
              <w:spacing w:after="0" w:line="360" w:lineRule="auto"/>
              <w:ind w:left="60" w:right="6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 Dependent Variable: TSTH</w:t>
            </w:r>
          </w:p>
        </w:tc>
      </w:tr>
    </w:tbl>
    <w:p w14:paraId="1C0DEE6F" w14:textId="77777777" w:rsidR="0065088B" w:rsidRDefault="0065088B" w:rsidP="0065088B">
      <w:pPr>
        <w:spacing w:after="0" w:line="360" w:lineRule="auto"/>
        <w:rPr>
          <w:rFonts w:ascii="Times New Roman" w:hAnsi="Times New Roman" w:cs="Times New Roman"/>
          <w:color w:val="000000" w:themeColor="text1"/>
          <w:sz w:val="10"/>
          <w:szCs w:val="26"/>
        </w:rPr>
      </w:pPr>
    </w:p>
    <w:p w14:paraId="5D80E9D9" w14:textId="77777777" w:rsidR="0065088B" w:rsidRDefault="0065088B" w:rsidP="0065088B">
      <w:pPr>
        <w:tabs>
          <w:tab w:val="left" w:pos="426"/>
          <w:tab w:val="left" w:pos="567"/>
          <w:tab w:val="left" w:pos="993"/>
        </w:tabs>
        <w:spacing w:after="0" w:line="360" w:lineRule="auto"/>
        <w:ind w:right="142"/>
        <w:jc w:val="center"/>
        <w:outlineLvl w:val="0"/>
        <w:rPr>
          <w:rFonts w:ascii="Times New Roman" w:hAnsi="Times New Roman" w:cs="Times New Roman"/>
          <w:b/>
          <w:i/>
          <w:color w:val="000000" w:themeColor="text1"/>
          <w:spacing w:val="5"/>
          <w:sz w:val="26"/>
          <w:szCs w:val="26"/>
        </w:rPr>
      </w:pPr>
      <w:bookmarkStart w:id="0" w:name="_Toc150162916"/>
      <w:r>
        <w:rPr>
          <w:rFonts w:ascii="Times New Roman" w:hAnsi="Times New Roman" w:cs="Times New Roman"/>
          <w:b/>
          <w:i/>
          <w:color w:val="000000" w:themeColor="text1"/>
          <w:spacing w:val="-6"/>
          <w:sz w:val="26"/>
          <w:szCs w:val="26"/>
          <w:lang w:val="vi-VN"/>
        </w:rPr>
        <w:t>Hình</w:t>
      </w:r>
      <w:r>
        <w:rPr>
          <w:rFonts w:ascii="Times New Roman" w:hAnsi="Times New Roman" w:cs="Times New Roman"/>
          <w:b/>
          <w:i/>
          <w:color w:val="000000" w:themeColor="text1"/>
          <w:spacing w:val="-6"/>
          <w:sz w:val="26"/>
          <w:szCs w:val="26"/>
        </w:rPr>
        <w:t xml:space="preserve">  </w:t>
      </w:r>
      <w:r>
        <w:rPr>
          <w:rFonts w:ascii="Times New Roman" w:hAnsi="Times New Roman" w:cs="Times New Roman"/>
          <w:b/>
          <w:i/>
          <w:color w:val="000000" w:themeColor="text1"/>
          <w:sz w:val="26"/>
          <w:szCs w:val="26"/>
        </w:rPr>
        <w:t>4.</w:t>
      </w:r>
      <w:r>
        <w:rPr>
          <w:rFonts w:ascii="Times New Roman" w:hAnsi="Times New Roman" w:cs="Times New Roman"/>
          <w:b/>
          <w:i/>
          <w:color w:val="000000" w:themeColor="text1"/>
          <w:sz w:val="26"/>
          <w:szCs w:val="26"/>
          <w:lang w:val="vi-VN"/>
        </w:rPr>
        <w:t>6</w:t>
      </w:r>
      <w:r>
        <w:rPr>
          <w:rFonts w:ascii="Times New Roman" w:hAnsi="Times New Roman" w:cs="Times New Roman"/>
          <w:b/>
          <w:i/>
          <w:color w:val="000000" w:themeColor="text1"/>
          <w:spacing w:val="4"/>
          <w:sz w:val="26"/>
          <w:szCs w:val="26"/>
          <w:lang w:val="vi-VN"/>
        </w:rPr>
        <w:t xml:space="preserve"> </w:t>
      </w:r>
      <w:r>
        <w:rPr>
          <w:rFonts w:ascii="Times New Roman" w:hAnsi="Times New Roman" w:cs="Times New Roman"/>
          <w:b/>
          <w:i/>
          <w:color w:val="000000" w:themeColor="text1"/>
          <w:sz w:val="26"/>
          <w:szCs w:val="26"/>
        </w:rPr>
        <w:t>K</w:t>
      </w:r>
      <w:r>
        <w:rPr>
          <w:rFonts w:ascii="Times New Roman" w:hAnsi="Times New Roman" w:cs="Times New Roman"/>
          <w:b/>
          <w:i/>
          <w:color w:val="000000" w:themeColor="text1"/>
          <w:spacing w:val="1"/>
          <w:sz w:val="26"/>
          <w:szCs w:val="26"/>
        </w:rPr>
        <w:t>i</w:t>
      </w:r>
      <w:r>
        <w:rPr>
          <w:rFonts w:ascii="Times New Roman" w:hAnsi="Times New Roman" w:cs="Times New Roman"/>
          <w:b/>
          <w:i/>
          <w:color w:val="000000" w:themeColor="text1"/>
          <w:spacing w:val="3"/>
          <w:sz w:val="26"/>
          <w:szCs w:val="26"/>
        </w:rPr>
        <w:t>ể</w:t>
      </w:r>
      <w:r>
        <w:rPr>
          <w:rFonts w:ascii="Times New Roman" w:hAnsi="Times New Roman" w:cs="Times New Roman"/>
          <w:b/>
          <w:i/>
          <w:color w:val="000000" w:themeColor="text1"/>
          <w:sz w:val="26"/>
          <w:szCs w:val="26"/>
        </w:rPr>
        <w:t>m</w:t>
      </w:r>
      <w:r>
        <w:rPr>
          <w:rFonts w:ascii="Times New Roman" w:hAnsi="Times New Roman" w:cs="Times New Roman"/>
          <w:b/>
          <w:i/>
          <w:color w:val="000000" w:themeColor="text1"/>
          <w:spacing w:val="-6"/>
          <w:sz w:val="26"/>
          <w:szCs w:val="26"/>
        </w:rPr>
        <w:t xml:space="preserve"> </w:t>
      </w:r>
      <w:r>
        <w:rPr>
          <w:rFonts w:ascii="Times New Roman" w:hAnsi="Times New Roman" w:cs="Times New Roman"/>
          <w:b/>
          <w:i/>
          <w:color w:val="000000" w:themeColor="text1"/>
          <w:sz w:val="26"/>
          <w:szCs w:val="26"/>
        </w:rPr>
        <w:t>định</w:t>
      </w:r>
      <w:r>
        <w:rPr>
          <w:rFonts w:ascii="Times New Roman" w:hAnsi="Times New Roman" w:cs="Times New Roman"/>
          <w:b/>
          <w:i/>
          <w:color w:val="000000" w:themeColor="text1"/>
          <w:spacing w:val="-3"/>
          <w:sz w:val="26"/>
          <w:szCs w:val="26"/>
        </w:rPr>
        <w:t xml:space="preserve"> </w:t>
      </w:r>
      <w:r>
        <w:rPr>
          <w:rFonts w:ascii="Times New Roman" w:hAnsi="Times New Roman" w:cs="Times New Roman"/>
          <w:b/>
          <w:i/>
          <w:color w:val="000000" w:themeColor="text1"/>
          <w:spacing w:val="-2"/>
          <w:sz w:val="26"/>
          <w:szCs w:val="26"/>
        </w:rPr>
        <w:t>m</w:t>
      </w:r>
      <w:r>
        <w:rPr>
          <w:rFonts w:ascii="Times New Roman" w:hAnsi="Times New Roman" w:cs="Times New Roman"/>
          <w:b/>
          <w:i/>
          <w:color w:val="000000" w:themeColor="text1"/>
          <w:spacing w:val="1"/>
          <w:sz w:val="26"/>
          <w:szCs w:val="26"/>
        </w:rPr>
        <w:t>ứ</w:t>
      </w:r>
      <w:r>
        <w:rPr>
          <w:rFonts w:ascii="Times New Roman" w:hAnsi="Times New Roman" w:cs="Times New Roman"/>
          <w:b/>
          <w:i/>
          <w:color w:val="000000" w:themeColor="text1"/>
          <w:sz w:val="26"/>
          <w:szCs w:val="26"/>
        </w:rPr>
        <w:t>c</w:t>
      </w:r>
      <w:r>
        <w:rPr>
          <w:rFonts w:ascii="Times New Roman" w:hAnsi="Times New Roman" w:cs="Times New Roman"/>
          <w:b/>
          <w:i/>
          <w:color w:val="000000" w:themeColor="text1"/>
          <w:spacing w:val="-3"/>
          <w:sz w:val="26"/>
          <w:szCs w:val="26"/>
        </w:rPr>
        <w:t xml:space="preserve"> </w:t>
      </w:r>
      <w:r>
        <w:rPr>
          <w:rFonts w:ascii="Times New Roman" w:hAnsi="Times New Roman" w:cs="Times New Roman"/>
          <w:b/>
          <w:i/>
          <w:color w:val="000000" w:themeColor="text1"/>
          <w:sz w:val="26"/>
          <w:szCs w:val="26"/>
        </w:rPr>
        <w:t>độ</w:t>
      </w:r>
      <w:r>
        <w:rPr>
          <w:rFonts w:ascii="Times New Roman" w:hAnsi="Times New Roman" w:cs="Times New Roman"/>
          <w:b/>
          <w:i/>
          <w:color w:val="000000" w:themeColor="text1"/>
          <w:spacing w:val="-3"/>
          <w:sz w:val="26"/>
          <w:szCs w:val="26"/>
        </w:rPr>
        <w:t xml:space="preserve"> </w:t>
      </w:r>
      <w:r>
        <w:rPr>
          <w:rFonts w:ascii="Times New Roman" w:hAnsi="Times New Roman" w:cs="Times New Roman"/>
          <w:b/>
          <w:i/>
          <w:color w:val="000000" w:themeColor="text1"/>
          <w:sz w:val="26"/>
          <w:szCs w:val="26"/>
        </w:rPr>
        <w:t>giải</w:t>
      </w:r>
      <w:r>
        <w:rPr>
          <w:rFonts w:ascii="Times New Roman" w:hAnsi="Times New Roman" w:cs="Times New Roman"/>
          <w:b/>
          <w:i/>
          <w:color w:val="000000" w:themeColor="text1"/>
          <w:spacing w:val="-2"/>
          <w:sz w:val="26"/>
          <w:szCs w:val="26"/>
        </w:rPr>
        <w:t xml:space="preserve"> </w:t>
      </w:r>
      <w:r>
        <w:rPr>
          <w:rFonts w:ascii="Times New Roman" w:hAnsi="Times New Roman" w:cs="Times New Roman"/>
          <w:b/>
          <w:i/>
          <w:color w:val="000000" w:themeColor="text1"/>
          <w:sz w:val="26"/>
          <w:szCs w:val="26"/>
        </w:rPr>
        <w:t>thích</w:t>
      </w:r>
      <w:r>
        <w:rPr>
          <w:rFonts w:ascii="Times New Roman" w:hAnsi="Times New Roman" w:cs="Times New Roman"/>
          <w:b/>
          <w:i/>
          <w:color w:val="000000" w:themeColor="text1"/>
          <w:spacing w:val="-4"/>
          <w:sz w:val="26"/>
          <w:szCs w:val="26"/>
        </w:rPr>
        <w:t xml:space="preserve"> </w:t>
      </w:r>
      <w:r>
        <w:rPr>
          <w:rFonts w:ascii="Times New Roman" w:hAnsi="Times New Roman" w:cs="Times New Roman"/>
          <w:b/>
          <w:i/>
          <w:color w:val="000000" w:themeColor="text1"/>
          <w:sz w:val="26"/>
          <w:szCs w:val="26"/>
        </w:rPr>
        <w:t>của</w:t>
      </w:r>
      <w:r>
        <w:rPr>
          <w:rFonts w:ascii="Times New Roman" w:hAnsi="Times New Roman" w:cs="Times New Roman"/>
          <w:b/>
          <w:i/>
          <w:color w:val="000000" w:themeColor="text1"/>
          <w:spacing w:val="-2"/>
          <w:sz w:val="26"/>
          <w:szCs w:val="26"/>
        </w:rPr>
        <w:t xml:space="preserve"> m</w:t>
      </w:r>
      <w:r>
        <w:rPr>
          <w:rFonts w:ascii="Times New Roman" w:hAnsi="Times New Roman" w:cs="Times New Roman"/>
          <w:b/>
          <w:i/>
          <w:color w:val="000000" w:themeColor="text1"/>
          <w:sz w:val="26"/>
          <w:szCs w:val="26"/>
        </w:rPr>
        <w:t>ô</w:t>
      </w:r>
      <w:r>
        <w:rPr>
          <w:rFonts w:ascii="Times New Roman" w:hAnsi="Times New Roman" w:cs="Times New Roman"/>
          <w:b/>
          <w:i/>
          <w:color w:val="000000" w:themeColor="text1"/>
          <w:spacing w:val="-1"/>
          <w:sz w:val="26"/>
          <w:szCs w:val="26"/>
        </w:rPr>
        <w:t xml:space="preserve"> </w:t>
      </w:r>
      <w:r>
        <w:rPr>
          <w:rFonts w:ascii="Times New Roman" w:hAnsi="Times New Roman" w:cs="Times New Roman"/>
          <w:b/>
          <w:i/>
          <w:color w:val="000000" w:themeColor="text1"/>
          <w:spacing w:val="7"/>
          <w:sz w:val="26"/>
          <w:szCs w:val="26"/>
        </w:rPr>
        <w:t>h</w:t>
      </w:r>
      <w:r>
        <w:rPr>
          <w:rFonts w:ascii="Times New Roman" w:hAnsi="Times New Roman" w:cs="Times New Roman"/>
          <w:b/>
          <w:i/>
          <w:color w:val="000000" w:themeColor="text1"/>
          <w:sz w:val="26"/>
          <w:szCs w:val="26"/>
        </w:rPr>
        <w:t>ình</w:t>
      </w:r>
      <w:r>
        <w:rPr>
          <w:rFonts w:ascii="Times New Roman" w:hAnsi="Times New Roman" w:cs="Times New Roman"/>
          <w:b/>
          <w:i/>
          <w:color w:val="000000" w:themeColor="text1"/>
          <w:spacing w:val="-3"/>
          <w:sz w:val="26"/>
          <w:szCs w:val="26"/>
        </w:rPr>
        <w:t xml:space="preserve"> </w:t>
      </w:r>
      <w:r>
        <w:rPr>
          <w:rFonts w:ascii="Times New Roman" w:hAnsi="Times New Roman" w:cs="Times New Roman"/>
          <w:b/>
          <w:i/>
          <w:color w:val="000000" w:themeColor="text1"/>
          <w:spacing w:val="1"/>
          <w:sz w:val="26"/>
          <w:szCs w:val="26"/>
        </w:rPr>
        <w:t>(M</w:t>
      </w:r>
      <w:r>
        <w:rPr>
          <w:rFonts w:ascii="Times New Roman" w:hAnsi="Times New Roman" w:cs="Times New Roman"/>
          <w:b/>
          <w:i/>
          <w:color w:val="000000" w:themeColor="text1"/>
          <w:sz w:val="26"/>
          <w:szCs w:val="26"/>
        </w:rPr>
        <w:t>odel</w:t>
      </w:r>
      <w:r>
        <w:rPr>
          <w:rFonts w:ascii="Times New Roman" w:hAnsi="Times New Roman" w:cs="Times New Roman"/>
          <w:b/>
          <w:i/>
          <w:color w:val="000000" w:themeColor="text1"/>
          <w:spacing w:val="-6"/>
          <w:sz w:val="26"/>
          <w:szCs w:val="26"/>
        </w:rPr>
        <w:t xml:space="preserve"> </w:t>
      </w:r>
      <w:r>
        <w:rPr>
          <w:rFonts w:ascii="Times New Roman" w:hAnsi="Times New Roman" w:cs="Times New Roman"/>
          <w:b/>
          <w:i/>
          <w:color w:val="000000" w:themeColor="text1"/>
          <w:sz w:val="26"/>
          <w:szCs w:val="26"/>
        </w:rPr>
        <w:t>S</w:t>
      </w:r>
      <w:r>
        <w:rPr>
          <w:rFonts w:ascii="Times New Roman" w:hAnsi="Times New Roman" w:cs="Times New Roman"/>
          <w:b/>
          <w:i/>
          <w:color w:val="000000" w:themeColor="text1"/>
          <w:spacing w:val="2"/>
          <w:sz w:val="26"/>
          <w:szCs w:val="26"/>
        </w:rPr>
        <w:t>u</w:t>
      </w:r>
      <w:r>
        <w:rPr>
          <w:rFonts w:ascii="Times New Roman" w:hAnsi="Times New Roman" w:cs="Times New Roman"/>
          <w:b/>
          <w:i/>
          <w:color w:val="000000" w:themeColor="text1"/>
          <w:sz w:val="26"/>
          <w:szCs w:val="26"/>
        </w:rPr>
        <w:t>m</w:t>
      </w:r>
      <w:r>
        <w:rPr>
          <w:rFonts w:ascii="Times New Roman" w:hAnsi="Times New Roman" w:cs="Times New Roman"/>
          <w:b/>
          <w:i/>
          <w:color w:val="000000" w:themeColor="text1"/>
          <w:spacing w:val="-2"/>
          <w:sz w:val="26"/>
          <w:szCs w:val="26"/>
        </w:rPr>
        <w:t>m</w:t>
      </w:r>
      <w:r>
        <w:rPr>
          <w:rFonts w:ascii="Times New Roman" w:hAnsi="Times New Roman" w:cs="Times New Roman"/>
          <w:b/>
          <w:i/>
          <w:color w:val="000000" w:themeColor="text1"/>
          <w:spacing w:val="3"/>
          <w:sz w:val="26"/>
          <w:szCs w:val="26"/>
        </w:rPr>
        <w:t>a</w:t>
      </w:r>
      <w:r>
        <w:rPr>
          <w:rFonts w:ascii="Times New Roman" w:hAnsi="Times New Roman" w:cs="Times New Roman"/>
          <w:b/>
          <w:i/>
          <w:color w:val="000000" w:themeColor="text1"/>
          <w:sz w:val="26"/>
          <w:szCs w:val="26"/>
        </w:rPr>
        <w:t>r</w:t>
      </w:r>
      <w:r>
        <w:rPr>
          <w:rFonts w:ascii="Times New Roman" w:hAnsi="Times New Roman" w:cs="Times New Roman"/>
          <w:b/>
          <w:i/>
          <w:color w:val="000000" w:themeColor="text1"/>
          <w:spacing w:val="5"/>
          <w:sz w:val="26"/>
          <w:szCs w:val="26"/>
        </w:rPr>
        <w:t>y</w:t>
      </w:r>
      <w:r>
        <w:rPr>
          <w:rFonts w:ascii="Times New Roman" w:hAnsi="Times New Roman" w:cs="Times New Roman"/>
          <w:b/>
          <w:i/>
          <w:color w:val="000000" w:themeColor="text1"/>
          <w:spacing w:val="5"/>
          <w:sz w:val="26"/>
          <w:szCs w:val="26"/>
          <w:vertAlign w:val="superscript"/>
        </w:rPr>
        <w:t>b</w:t>
      </w:r>
      <w:r>
        <w:rPr>
          <w:rFonts w:ascii="Times New Roman" w:hAnsi="Times New Roman" w:cs="Times New Roman"/>
          <w:b/>
          <w:i/>
          <w:color w:val="000000" w:themeColor="text1"/>
          <w:spacing w:val="5"/>
          <w:sz w:val="26"/>
          <w:szCs w:val="26"/>
        </w:rPr>
        <w:t>)</w:t>
      </w:r>
      <w:bookmarkEnd w:id="0"/>
    </w:p>
    <w:p w14:paraId="359802EC" w14:textId="4BF8413D" w:rsidR="0065088B" w:rsidRDefault="006F5F8C" w:rsidP="0065088B">
      <w:pPr>
        <w:tabs>
          <w:tab w:val="left" w:pos="426"/>
          <w:tab w:val="left" w:pos="567"/>
          <w:tab w:val="left" w:pos="993"/>
        </w:tabs>
        <w:spacing w:after="0" w:line="360" w:lineRule="auto"/>
        <w:ind w:right="141"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M</w:t>
      </w:r>
      <w:r w:rsidR="0065088B">
        <w:rPr>
          <w:rFonts w:ascii="Times New Roman" w:hAnsi="Times New Roman" w:cs="Times New Roman"/>
          <w:color w:val="000000" w:themeColor="text1"/>
          <w:sz w:val="26"/>
          <w:szCs w:val="26"/>
        </w:rPr>
        <w:t>ô hình có R</w:t>
      </w:r>
      <w:r w:rsidR="0065088B">
        <w:rPr>
          <w:rFonts w:ascii="Times New Roman" w:hAnsi="Times New Roman" w:cs="Times New Roman"/>
          <w:color w:val="000000" w:themeColor="text1"/>
          <w:sz w:val="26"/>
          <w:szCs w:val="26"/>
          <w:vertAlign w:val="superscript"/>
        </w:rPr>
        <w:t xml:space="preserve">2  </w:t>
      </w:r>
      <w:r w:rsidR="0065088B">
        <w:rPr>
          <w:rFonts w:ascii="Times New Roman" w:hAnsi="Times New Roman" w:cs="Times New Roman"/>
          <w:color w:val="000000" w:themeColor="text1"/>
          <w:sz w:val="26"/>
          <w:szCs w:val="26"/>
        </w:rPr>
        <w:t>= 0.</w:t>
      </w:r>
      <w:r w:rsidR="0065088B">
        <w:rPr>
          <w:rFonts w:ascii="Times New Roman" w:hAnsi="Times New Roman" w:cs="Times New Roman"/>
          <w:color w:val="000000" w:themeColor="text1"/>
          <w:sz w:val="26"/>
          <w:szCs w:val="26"/>
          <w:lang w:val="vi-VN"/>
        </w:rPr>
        <w:t>515</w:t>
      </w:r>
      <w:r w:rsidR="0065088B">
        <w:rPr>
          <w:rFonts w:ascii="Times New Roman" w:hAnsi="Times New Roman" w:cs="Times New Roman"/>
          <w:color w:val="000000" w:themeColor="text1"/>
          <w:sz w:val="26"/>
          <w:szCs w:val="26"/>
        </w:rPr>
        <w:t xml:space="preserve"> và R</w:t>
      </w:r>
      <w:r w:rsidR="0065088B">
        <w:rPr>
          <w:rFonts w:ascii="Times New Roman" w:hAnsi="Times New Roman" w:cs="Times New Roman"/>
          <w:color w:val="000000" w:themeColor="text1"/>
          <w:sz w:val="26"/>
          <w:szCs w:val="26"/>
          <w:vertAlign w:val="superscript"/>
        </w:rPr>
        <w:t xml:space="preserve">2 </w:t>
      </w:r>
      <w:r w:rsidR="0065088B">
        <w:rPr>
          <w:rFonts w:ascii="Times New Roman" w:hAnsi="Times New Roman" w:cs="Times New Roman"/>
          <w:color w:val="000000" w:themeColor="text1"/>
          <w:sz w:val="26"/>
          <w:szCs w:val="26"/>
        </w:rPr>
        <w:t>hiệu chỉnh là 0.5</w:t>
      </w:r>
      <w:r w:rsidR="0065088B">
        <w:rPr>
          <w:rFonts w:ascii="Times New Roman" w:hAnsi="Times New Roman" w:cs="Times New Roman"/>
          <w:color w:val="000000" w:themeColor="text1"/>
          <w:sz w:val="26"/>
          <w:szCs w:val="26"/>
          <w:lang w:val="vi-VN"/>
        </w:rPr>
        <w:t>09</w:t>
      </w:r>
      <w:r w:rsidR="0065088B">
        <w:rPr>
          <w:rFonts w:ascii="Times New Roman" w:hAnsi="Times New Roman" w:cs="Times New Roman"/>
          <w:color w:val="000000" w:themeColor="text1"/>
          <w:sz w:val="26"/>
          <w:szCs w:val="26"/>
        </w:rPr>
        <w:t>. Nghĩa là, độ thích hợp của mô hình là 5</w:t>
      </w:r>
      <w:r w:rsidR="0065088B">
        <w:rPr>
          <w:rFonts w:ascii="Times New Roman" w:hAnsi="Times New Roman" w:cs="Times New Roman"/>
          <w:color w:val="000000" w:themeColor="text1"/>
          <w:sz w:val="26"/>
          <w:szCs w:val="26"/>
          <w:lang w:val="vi-VN"/>
        </w:rPr>
        <w:t>1,5</w:t>
      </w:r>
      <w:r w:rsidR="0065088B">
        <w:rPr>
          <w:rFonts w:ascii="Times New Roman" w:hAnsi="Times New Roman" w:cs="Times New Roman"/>
          <w:color w:val="000000" w:themeColor="text1"/>
          <w:sz w:val="26"/>
          <w:szCs w:val="26"/>
        </w:rPr>
        <w:t>% hay nói cách khác 5</w:t>
      </w:r>
      <w:r w:rsidR="0065088B">
        <w:rPr>
          <w:rFonts w:ascii="Times New Roman" w:hAnsi="Times New Roman" w:cs="Times New Roman"/>
          <w:color w:val="000000" w:themeColor="text1"/>
          <w:sz w:val="26"/>
          <w:szCs w:val="26"/>
          <w:lang w:val="vi-VN"/>
        </w:rPr>
        <w:t>0,9</w:t>
      </w:r>
      <w:r w:rsidR="0065088B">
        <w:rPr>
          <w:rFonts w:ascii="Times New Roman" w:hAnsi="Times New Roman" w:cs="Times New Roman"/>
          <w:color w:val="000000" w:themeColor="text1"/>
          <w:sz w:val="26"/>
          <w:szCs w:val="26"/>
        </w:rPr>
        <w:t>% là độ biến thiên của mức độ</w:t>
      </w:r>
      <w:r w:rsidR="0065088B">
        <w:rPr>
          <w:rFonts w:ascii="Times New Roman" w:hAnsi="Times New Roman" w:cs="Times New Roman"/>
          <w:color w:val="000000" w:themeColor="text1"/>
          <w:sz w:val="26"/>
          <w:szCs w:val="26"/>
          <w:lang w:val="vi-VN"/>
        </w:rPr>
        <w:t xml:space="preserve"> </w:t>
      </w:r>
      <w:r w:rsidR="0065088B">
        <w:rPr>
          <w:rFonts w:ascii="Times New Roman" w:hAnsi="Times New Roman" w:cs="Times New Roman"/>
          <w:color w:val="000000" w:themeColor="text1"/>
          <w:sz w:val="26"/>
          <w:szCs w:val="26"/>
        </w:rPr>
        <w:t>ảnh hưởng đến</w:t>
      </w:r>
      <w:r w:rsidR="0065088B">
        <w:rPr>
          <w:rFonts w:ascii="Times New Roman" w:hAnsi="Times New Roman" w:cs="Times New Roman"/>
          <w:color w:val="000000" w:themeColor="text1"/>
          <w:sz w:val="26"/>
          <w:szCs w:val="26"/>
          <w:lang w:val="vi-VN"/>
        </w:rPr>
        <w:t xml:space="preserve"> tài sản thương hiệu trường Đại Học Duy Tân</w:t>
      </w:r>
      <w:r w:rsidR="0065088B">
        <w:rPr>
          <w:rFonts w:ascii="Times New Roman" w:hAnsi="Times New Roman" w:cs="Times New Roman"/>
          <w:color w:val="000000" w:themeColor="text1"/>
          <w:sz w:val="26"/>
          <w:szCs w:val="26"/>
        </w:rPr>
        <w:t xml:space="preserve"> được giải thích bởi </w:t>
      </w:r>
      <w:r w:rsidR="0065088B">
        <w:rPr>
          <w:rFonts w:ascii="Times New Roman" w:hAnsi="Times New Roman" w:cs="Times New Roman"/>
          <w:color w:val="000000" w:themeColor="text1"/>
          <w:sz w:val="26"/>
          <w:szCs w:val="26"/>
          <w:lang w:val="vi-VN"/>
        </w:rPr>
        <w:t>5</w:t>
      </w:r>
      <w:r w:rsidR="0065088B">
        <w:rPr>
          <w:rFonts w:ascii="Times New Roman" w:hAnsi="Times New Roman" w:cs="Times New Roman"/>
          <w:color w:val="000000" w:themeColor="text1"/>
          <w:sz w:val="26"/>
          <w:szCs w:val="26"/>
        </w:rPr>
        <w:t xml:space="preserve"> nhân tố ảnh hưởng, còn </w:t>
      </w:r>
      <w:r w:rsidR="0065088B">
        <w:rPr>
          <w:rFonts w:ascii="Times New Roman" w:hAnsi="Times New Roman" w:cs="Times New Roman"/>
          <w:color w:val="000000" w:themeColor="text1"/>
          <w:sz w:val="26"/>
          <w:szCs w:val="26"/>
          <w:lang w:val="vi-VN"/>
        </w:rPr>
        <w:t>49,1</w:t>
      </w:r>
      <w:r w:rsidR="0065088B">
        <w:rPr>
          <w:rFonts w:ascii="Times New Roman" w:hAnsi="Times New Roman" w:cs="Times New Roman"/>
          <w:color w:val="000000" w:themeColor="text1"/>
          <w:sz w:val="26"/>
          <w:szCs w:val="26"/>
        </w:rPr>
        <w:t>% được giải thích bới biến nằm ngoài mô hình chưa được đề cập.</w:t>
      </w:r>
    </w:p>
    <w:p w14:paraId="3DD05E4C" w14:textId="69E2E182" w:rsidR="00A56E08" w:rsidRDefault="002533D8" w:rsidP="00A56E08">
      <w:pPr>
        <w:pStyle w:val="ListParagraph"/>
        <w:numPr>
          <w:ilvl w:val="0"/>
          <w:numId w:val="1"/>
        </w:num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Hàm ý chính sách</w:t>
      </w:r>
    </w:p>
    <w:p w14:paraId="70E2AD6A" w14:textId="17A0A29C" w:rsidR="002533D8" w:rsidRDefault="002533D8" w:rsidP="002533D8">
      <w:pPr>
        <w:pStyle w:val="ListParagraph"/>
        <w:numPr>
          <w:ilvl w:val="1"/>
          <w:numId w:val="5"/>
        </w:numPr>
        <w:tabs>
          <w:tab w:val="left" w:pos="426"/>
          <w:tab w:val="left" w:pos="567"/>
          <w:tab w:val="left" w:pos="993"/>
        </w:tabs>
        <w:spacing w:after="0" w:line="360" w:lineRule="auto"/>
        <w:ind w:right="142"/>
        <w:outlineLvl w:val="0"/>
        <w:rPr>
          <w:rFonts w:ascii="Times New Roman" w:hAnsi="Times New Roman" w:cs="Times New Roman"/>
          <w:b/>
          <w:color w:val="000000" w:themeColor="text1"/>
          <w:sz w:val="26"/>
          <w:szCs w:val="26"/>
        </w:rPr>
      </w:pPr>
      <w:bookmarkStart w:id="1" w:name="_Toc150162933"/>
      <w:r w:rsidRPr="002533D8">
        <w:rPr>
          <w:rFonts w:ascii="Times New Roman" w:hAnsi="Times New Roman" w:cs="Times New Roman"/>
          <w:b/>
          <w:color w:val="000000" w:themeColor="text1"/>
          <w:sz w:val="26"/>
          <w:szCs w:val="26"/>
        </w:rPr>
        <w:t>Về phía Trường Đại học Duy Tân</w:t>
      </w:r>
      <w:bookmarkEnd w:id="1"/>
    </w:p>
    <w:p w14:paraId="6DE32F27" w14:textId="2A338FE6" w:rsidR="002533D8" w:rsidRPr="002533D8" w:rsidRDefault="002533D8" w:rsidP="002533D8">
      <w:pPr>
        <w:pStyle w:val="ListParagraph"/>
        <w:numPr>
          <w:ilvl w:val="0"/>
          <w:numId w:val="6"/>
        </w:numPr>
        <w:tabs>
          <w:tab w:val="left" w:pos="426"/>
          <w:tab w:val="left" w:pos="567"/>
          <w:tab w:val="left" w:pos="993"/>
        </w:tabs>
        <w:spacing w:after="0" w:line="360" w:lineRule="auto"/>
        <w:ind w:left="360" w:right="142" w:firstLine="0"/>
        <w:jc w:val="both"/>
        <w:outlineLvl w:val="0"/>
        <w:rPr>
          <w:rFonts w:ascii="Times New Roman" w:hAnsi="Times New Roman" w:cs="Times New Roman"/>
          <w:bCs/>
          <w:color w:val="000000" w:themeColor="text1"/>
          <w:sz w:val="26"/>
          <w:szCs w:val="26"/>
        </w:rPr>
      </w:pPr>
      <w:r w:rsidRPr="002533D8">
        <w:rPr>
          <w:rFonts w:ascii="Times New Roman" w:hAnsi="Times New Roman" w:cs="Times New Roman"/>
          <w:bCs/>
          <w:color w:val="000000" w:themeColor="text1"/>
          <w:sz w:val="26"/>
          <w:szCs w:val="26"/>
        </w:rPr>
        <w:t>Đầu tư vào chất lượng giảng dạy: Một trong những yếu tố quan trọng nhất để nâng cao chất lượng Trường Đại học là đảm bảo rằng các khóa học và chương trình học được thiết kế và thực hiện tốt. Trường cần đầu tư vào việc tuyển dụng và phát triển các giảng viên có trình độ chuyên môn cao, năng động và có năng lực giảng dạy tốt. Cần thiết lập các tiêu chuẩn giảng dạy cao và tạo điều kiện cho giảng viên để nâng cao chất lượng giảng dạy thông qua việc tham gia các khóa đào tạo và công tác nghiên cứu.</w:t>
      </w:r>
    </w:p>
    <w:p w14:paraId="3F94DB7C" w14:textId="757DDC95" w:rsidR="002533D8" w:rsidRPr="002533D8" w:rsidRDefault="002533D8" w:rsidP="002533D8">
      <w:pPr>
        <w:tabs>
          <w:tab w:val="left" w:pos="426"/>
          <w:tab w:val="left" w:pos="567"/>
          <w:tab w:val="left" w:pos="993"/>
        </w:tabs>
        <w:spacing w:after="0" w:line="360" w:lineRule="auto"/>
        <w:ind w:right="142"/>
        <w:jc w:val="both"/>
        <w:outlineLvl w:val="0"/>
        <w:rPr>
          <w:rFonts w:ascii="Times New Roman" w:hAnsi="Times New Roman" w:cs="Times New Roman"/>
          <w:bCs/>
          <w:color w:val="000000" w:themeColor="text1"/>
          <w:sz w:val="26"/>
          <w:szCs w:val="26"/>
        </w:rPr>
      </w:pPr>
      <w:bookmarkStart w:id="2" w:name="_Toc144020392"/>
      <w:bookmarkStart w:id="3" w:name="_Toc150162938"/>
      <w:r>
        <w:rPr>
          <w:rFonts w:ascii="Times New Roman" w:hAnsi="Times New Roman" w:cs="Times New Roman"/>
          <w:bCs/>
          <w:color w:val="000000" w:themeColor="text1"/>
          <w:sz w:val="26"/>
          <w:szCs w:val="26"/>
        </w:rPr>
        <w:t xml:space="preserve">     </w:t>
      </w:r>
      <w:r w:rsidRPr="002533D8">
        <w:rPr>
          <w:rFonts w:ascii="Times New Roman" w:hAnsi="Times New Roman" w:cs="Times New Roman"/>
          <w:bCs/>
          <w:color w:val="000000" w:themeColor="text1"/>
          <w:sz w:val="26"/>
          <w:szCs w:val="26"/>
        </w:rPr>
        <w:t>- Tạo trải nghiệm học tập tích cực: Trường cần tạo ra một môi trường học tập tích cực, đầy đủ các nguồn tài nguyên và cơ sở vật chất hiện đại để hỗ trợ sinh viên trong quá trình học tập. Đây có thể là việc đầu tư vào thư viện, phòng thí nghiệm, công nghệ thông tin, không gian học tập đa dạng và thu hút nhiều sinh viên tham gia các hoạt động ngoại khóa, câu lạc bộ, đội tuyển và các dự án nghiên cứu.</w:t>
      </w:r>
      <w:bookmarkEnd w:id="2"/>
      <w:bookmarkEnd w:id="3"/>
    </w:p>
    <w:p w14:paraId="4CB508AD" w14:textId="77777777" w:rsidR="002533D8" w:rsidRDefault="002533D8" w:rsidP="007B0F35">
      <w:pPr>
        <w:tabs>
          <w:tab w:val="left" w:pos="426"/>
          <w:tab w:val="left" w:pos="567"/>
          <w:tab w:val="left" w:pos="993"/>
        </w:tabs>
        <w:spacing w:after="0" w:line="360" w:lineRule="auto"/>
        <w:ind w:right="142"/>
        <w:jc w:val="both"/>
        <w:outlineLvl w:val="0"/>
        <w:rPr>
          <w:rFonts w:ascii="Times New Roman" w:hAnsi="Times New Roman" w:cs="Times New Roman"/>
          <w:bCs/>
          <w:color w:val="000000" w:themeColor="text1"/>
          <w:sz w:val="26"/>
          <w:szCs w:val="26"/>
        </w:rPr>
      </w:pPr>
      <w:bookmarkStart w:id="4" w:name="_Toc144020394"/>
      <w:bookmarkStart w:id="5" w:name="_Toc150162939"/>
      <w:r w:rsidRPr="007B0F35">
        <w:rPr>
          <w:rFonts w:ascii="Times New Roman" w:hAnsi="Times New Roman" w:cs="Times New Roman"/>
          <w:bCs/>
          <w:color w:val="000000" w:themeColor="text1"/>
          <w:sz w:val="26"/>
          <w:szCs w:val="26"/>
        </w:rPr>
        <w:lastRenderedPageBreak/>
        <w:t>- Đánh giá và cải tiến liên tục: Trường đại học nên thiết lập hệ thống đánh giá và đảm bảo chất lượng liên tục cho các khía cạnh quan trọng của hoạt động đào tạo và nghiên cứu. Bằng cách thu thập phản hồi từ sinh viên, giảng viên và cộng đồng, trường có thể xác định được những điểm mạnh và điểm yếu, từ đó đề xuất các biện pháp cải tiến để nâng cao chất lượng giảng dạy và nghiên cứu.</w:t>
      </w:r>
      <w:bookmarkEnd w:id="4"/>
      <w:bookmarkEnd w:id="5"/>
    </w:p>
    <w:p w14:paraId="0906D93B" w14:textId="5E5984F3" w:rsidR="007B0F35" w:rsidRPr="007B0F35" w:rsidRDefault="007B0F35" w:rsidP="007B0F35">
      <w:pPr>
        <w:tabs>
          <w:tab w:val="left" w:pos="426"/>
          <w:tab w:val="left" w:pos="567"/>
          <w:tab w:val="left" w:pos="993"/>
        </w:tabs>
        <w:spacing w:after="0" w:line="360" w:lineRule="auto"/>
        <w:ind w:right="142"/>
        <w:jc w:val="both"/>
        <w:outlineLvl w:val="0"/>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 Tạo ra một môi trường đổi mới và khuyến khích sáng tạo: Trường </w:t>
      </w:r>
      <w:r>
        <w:rPr>
          <w:rFonts w:ascii="Times New Roman" w:hAnsi="Times New Roman" w:cs="Times New Roman"/>
          <w:bCs/>
          <w:color w:val="000000" w:themeColor="text1"/>
          <w:sz w:val="26"/>
          <w:szCs w:val="26"/>
          <w:lang w:val="vi-VN"/>
        </w:rPr>
        <w:t>Đ</w:t>
      </w:r>
      <w:r>
        <w:rPr>
          <w:rFonts w:ascii="Times New Roman" w:hAnsi="Times New Roman" w:cs="Times New Roman"/>
          <w:bCs/>
          <w:color w:val="000000" w:themeColor="text1"/>
          <w:sz w:val="26"/>
          <w:szCs w:val="26"/>
        </w:rPr>
        <w:t>ại học nên khuyến khích sự đổi mới và sáng tạo trong quy trình giảng dạy, nghiên cứu và quản lý. Tạo ra các chương trình hỗ trợ và không gian làm việc để sinh viên và giảng viên có thể phát triển ý tưởng mới và triển khai các dự án</w:t>
      </w:r>
    </w:p>
    <w:p w14:paraId="6817A35E" w14:textId="6EE9921C" w:rsidR="002533D8" w:rsidRDefault="007B0F35" w:rsidP="002533D8">
      <w:pPr>
        <w:pStyle w:val="ListParagraph"/>
        <w:numPr>
          <w:ilvl w:val="1"/>
          <w:numId w:val="5"/>
        </w:numPr>
        <w:tabs>
          <w:tab w:val="left" w:pos="426"/>
          <w:tab w:val="left" w:pos="567"/>
          <w:tab w:val="left" w:pos="993"/>
        </w:tabs>
        <w:spacing w:after="0" w:line="360" w:lineRule="auto"/>
        <w:ind w:right="142"/>
        <w:outlineLvl w:val="0"/>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 Về phía sinh viên</w:t>
      </w:r>
    </w:p>
    <w:p w14:paraId="58A66AA8" w14:textId="4E2B6C6A" w:rsidR="007B0F35" w:rsidRDefault="007B0F35" w:rsidP="007B0F35">
      <w:pPr>
        <w:pStyle w:val="ListParagraph"/>
        <w:numPr>
          <w:ilvl w:val="0"/>
          <w:numId w:val="6"/>
        </w:numPr>
        <w:tabs>
          <w:tab w:val="left" w:pos="426"/>
          <w:tab w:val="left" w:pos="567"/>
          <w:tab w:val="left" w:pos="993"/>
        </w:tabs>
        <w:spacing w:after="0" w:line="360" w:lineRule="auto"/>
        <w:ind w:left="270" w:right="142"/>
        <w:jc w:val="both"/>
        <w:outlineLvl w:val="0"/>
        <w:rPr>
          <w:rFonts w:ascii="Times New Roman" w:hAnsi="Times New Roman" w:cs="Times New Roman"/>
          <w:color w:val="000000" w:themeColor="text1"/>
          <w:sz w:val="26"/>
          <w:szCs w:val="26"/>
          <w:shd w:val="clear" w:color="auto" w:fill="FFFFFF"/>
          <w:lang w:val="vi-VN"/>
        </w:rPr>
      </w:pPr>
      <w:r w:rsidRPr="007B0F35">
        <w:rPr>
          <w:rFonts w:ascii="Times New Roman" w:hAnsi="Times New Roman" w:cs="Times New Roman"/>
          <w:color w:val="000000" w:themeColor="text1"/>
          <w:sz w:val="26"/>
          <w:szCs w:val="26"/>
          <w:shd w:val="clear" w:color="auto" w:fill="FFFFFF"/>
          <w:lang w:val="vi-VN"/>
        </w:rPr>
        <w:t>Cần phải rèn luyện, học tập, phát động tham gia vào các cuộc thi nghiên cứu khoa học, những cuộc thi khác để mạng lại các kết quả tốt cho bản thân.</w:t>
      </w:r>
    </w:p>
    <w:p w14:paraId="50F75A52" w14:textId="0A5EABDB" w:rsidR="007B0F35" w:rsidRPr="007B0F35" w:rsidRDefault="007B0F35" w:rsidP="007B0F35">
      <w:pPr>
        <w:pStyle w:val="ListParagraph"/>
        <w:numPr>
          <w:ilvl w:val="0"/>
          <w:numId w:val="6"/>
        </w:numPr>
        <w:tabs>
          <w:tab w:val="left" w:pos="426"/>
          <w:tab w:val="left" w:pos="567"/>
          <w:tab w:val="left" w:pos="993"/>
        </w:tabs>
        <w:spacing w:after="0" w:line="360" w:lineRule="auto"/>
        <w:ind w:left="90" w:right="142"/>
        <w:jc w:val="both"/>
        <w:outlineLvl w:val="0"/>
        <w:rPr>
          <w:rFonts w:ascii="Times New Roman" w:hAnsi="Times New Roman" w:cs="Times New Roman"/>
          <w:bCs/>
          <w:color w:val="000000" w:themeColor="text1"/>
          <w:sz w:val="26"/>
          <w:szCs w:val="26"/>
        </w:rPr>
      </w:pPr>
      <w:r>
        <w:rPr>
          <w:rFonts w:ascii="Times New Roman" w:hAnsi="Times New Roman" w:cs="Times New Roman"/>
          <w:color w:val="000000" w:themeColor="text1"/>
          <w:sz w:val="26"/>
          <w:szCs w:val="26"/>
          <w:shd w:val="clear" w:color="auto" w:fill="FFFFFF"/>
        </w:rPr>
        <w:t xml:space="preserve"> </w:t>
      </w:r>
      <w:r w:rsidRPr="007B0F35">
        <w:rPr>
          <w:rFonts w:ascii="Times New Roman" w:hAnsi="Times New Roman" w:cs="Times New Roman"/>
          <w:color w:val="000000" w:themeColor="text1"/>
          <w:sz w:val="26"/>
          <w:szCs w:val="26"/>
          <w:shd w:val="clear" w:color="auto" w:fill="FFFFFF"/>
        </w:rPr>
        <w:t>Kiến tạo và gìn giữ bản sắc, dấu ấn riêng, tạo nên sự khác biệt, độc đáo của nhà trường, để những giá trị tinh thần đó trở thành niềm tự hào và là động lực để mỗi sinh viên không ngừng phấn đấu, tu dưỡng, trưởng thành.</w:t>
      </w:r>
    </w:p>
    <w:p w14:paraId="53326FC9" w14:textId="5D74F281" w:rsidR="007B0F35" w:rsidRDefault="00982835" w:rsidP="00982835">
      <w:pPr>
        <w:pStyle w:val="ListParagraph"/>
        <w:tabs>
          <w:tab w:val="left" w:pos="426"/>
          <w:tab w:val="left" w:pos="567"/>
          <w:tab w:val="left" w:pos="993"/>
        </w:tabs>
        <w:spacing w:after="0" w:line="360" w:lineRule="auto"/>
        <w:ind w:left="270" w:right="142"/>
        <w:jc w:val="both"/>
        <w:outlineLvl w:val="0"/>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Tài liệu tham khảo:</w:t>
      </w:r>
    </w:p>
    <w:p w14:paraId="74A568A3" w14:textId="77777777" w:rsidR="00982835" w:rsidRDefault="00982835" w:rsidP="00982835">
      <w:pPr>
        <w:tabs>
          <w:tab w:val="left" w:pos="426"/>
          <w:tab w:val="left" w:pos="567"/>
          <w:tab w:val="left" w:pos="993"/>
        </w:tabs>
        <w:spacing w:after="0" w:line="360" w:lineRule="auto"/>
        <w:ind w:right="142"/>
        <w:jc w:val="both"/>
        <w:outlineLvl w:val="0"/>
        <w:rPr>
          <w:rFonts w:ascii="Times New Roman" w:hAnsi="Times New Roman" w:cs="Times New Roman"/>
          <w:color w:val="000000" w:themeColor="text1"/>
          <w:sz w:val="26"/>
          <w:szCs w:val="26"/>
          <w:shd w:val="clear" w:color="auto" w:fill="FFFFFF"/>
        </w:rPr>
      </w:pPr>
      <w:bookmarkStart w:id="6" w:name="_Toc144020412"/>
      <w:bookmarkStart w:id="7" w:name="_Toc150162959"/>
      <w:r>
        <w:rPr>
          <w:rFonts w:ascii="Times New Roman" w:hAnsi="Times New Roman" w:cs="Times New Roman"/>
          <w:color w:val="000000" w:themeColor="text1"/>
          <w:sz w:val="26"/>
          <w:szCs w:val="26"/>
          <w:shd w:val="clear" w:color="auto" w:fill="FFFFFF"/>
        </w:rPr>
        <w:t>1. Aaker, D. (1991). Brand equity. </w:t>
      </w:r>
      <w:r>
        <w:rPr>
          <w:rFonts w:ascii="Times New Roman" w:hAnsi="Times New Roman" w:cs="Times New Roman"/>
          <w:iCs/>
          <w:color w:val="000000" w:themeColor="text1"/>
          <w:sz w:val="26"/>
          <w:szCs w:val="26"/>
          <w:shd w:val="clear" w:color="auto" w:fill="FFFFFF"/>
        </w:rPr>
        <w:t>La gestione del valore della marca</w:t>
      </w:r>
      <w:r>
        <w:rPr>
          <w:rFonts w:ascii="Times New Roman" w:hAnsi="Times New Roman" w:cs="Times New Roman"/>
          <w:color w:val="000000" w:themeColor="text1"/>
          <w:sz w:val="26"/>
          <w:szCs w:val="26"/>
          <w:shd w:val="clear" w:color="auto" w:fill="FFFFFF"/>
        </w:rPr>
        <w:t>, </w:t>
      </w:r>
      <w:r>
        <w:rPr>
          <w:rFonts w:ascii="Times New Roman" w:hAnsi="Times New Roman" w:cs="Times New Roman"/>
          <w:iCs/>
          <w:color w:val="000000" w:themeColor="text1"/>
          <w:sz w:val="26"/>
          <w:szCs w:val="26"/>
          <w:shd w:val="clear" w:color="auto" w:fill="FFFFFF"/>
        </w:rPr>
        <w:t>347</w:t>
      </w:r>
      <w:r>
        <w:rPr>
          <w:rFonts w:ascii="Times New Roman" w:hAnsi="Times New Roman" w:cs="Times New Roman"/>
          <w:color w:val="000000" w:themeColor="text1"/>
          <w:sz w:val="26"/>
          <w:szCs w:val="26"/>
          <w:shd w:val="clear" w:color="auto" w:fill="FFFFFF"/>
        </w:rPr>
        <w:t>, 356.</w:t>
      </w:r>
      <w:bookmarkEnd w:id="6"/>
      <w:bookmarkEnd w:id="7"/>
    </w:p>
    <w:p w14:paraId="08AC1CB2" w14:textId="77777777" w:rsidR="00982835" w:rsidRDefault="00982835" w:rsidP="00982835">
      <w:pPr>
        <w:tabs>
          <w:tab w:val="left" w:pos="426"/>
          <w:tab w:val="left" w:pos="567"/>
          <w:tab w:val="left" w:pos="993"/>
        </w:tabs>
        <w:spacing w:after="0" w:line="360" w:lineRule="auto"/>
        <w:ind w:right="142"/>
        <w:jc w:val="both"/>
        <w:outlineLvl w:val="0"/>
        <w:rPr>
          <w:rFonts w:ascii="Times New Roman" w:eastAsia="Segoe UI" w:hAnsi="Times New Roman" w:cs="Times New Roman"/>
          <w:color w:val="000000" w:themeColor="text1"/>
          <w:sz w:val="26"/>
          <w:szCs w:val="26"/>
          <w:shd w:val="clear" w:color="auto" w:fill="FFFFFF"/>
        </w:rPr>
      </w:pPr>
      <w:bookmarkStart w:id="8" w:name="_Toc144020413"/>
      <w:bookmarkStart w:id="9" w:name="_Toc150162960"/>
      <w:r>
        <w:rPr>
          <w:rFonts w:ascii="Times New Roman" w:eastAsia="Segoe UI" w:hAnsi="Times New Roman" w:cs="Times New Roman"/>
          <w:color w:val="000000" w:themeColor="text1"/>
          <w:sz w:val="26"/>
          <w:szCs w:val="26"/>
          <w:shd w:val="clear" w:color="auto" w:fill="FFFFFF"/>
        </w:rPr>
        <w:t>2. Hysi, V., &amp; Shyle, I. (2015). The image and perceived quality of universities as important dimensions for building university brand equity-case study involving Albanian students. Image, 2(2).</w:t>
      </w:r>
      <w:bookmarkEnd w:id="8"/>
      <w:bookmarkEnd w:id="9"/>
    </w:p>
    <w:p w14:paraId="4DD5864B" w14:textId="77777777" w:rsidR="00982835" w:rsidRDefault="00982835" w:rsidP="00982835">
      <w:pPr>
        <w:spacing w:after="0" w:line="360" w:lineRule="auto"/>
        <w:jc w:val="both"/>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3. Keller, K. L. (2001). Building customer-based brand equity: A blueprint for creating strong brands.</w:t>
      </w:r>
    </w:p>
    <w:p w14:paraId="138DDCD7" w14:textId="77777777" w:rsidR="00982835" w:rsidRDefault="00982835" w:rsidP="00982835">
      <w:pPr>
        <w:spacing w:after="0" w:line="360" w:lineRule="auto"/>
        <w:jc w:val="both"/>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4. Kotler, P. (2012). </w:t>
      </w:r>
      <w:r>
        <w:rPr>
          <w:rFonts w:ascii="Times New Roman" w:hAnsi="Times New Roman" w:cs="Times New Roman"/>
          <w:iCs/>
          <w:color w:val="000000" w:themeColor="text1"/>
          <w:sz w:val="26"/>
          <w:szCs w:val="26"/>
          <w:shd w:val="clear" w:color="auto" w:fill="FFFFFF"/>
        </w:rPr>
        <w:t>Kotler on marketing</w:t>
      </w:r>
      <w:r>
        <w:rPr>
          <w:rFonts w:ascii="Times New Roman" w:hAnsi="Times New Roman" w:cs="Times New Roman"/>
          <w:color w:val="000000" w:themeColor="text1"/>
          <w:sz w:val="26"/>
          <w:szCs w:val="26"/>
          <w:shd w:val="clear" w:color="auto" w:fill="FFFFFF"/>
        </w:rPr>
        <w:t>. Simon and Schuster.</w:t>
      </w:r>
    </w:p>
    <w:p w14:paraId="445DE5AB" w14:textId="77777777" w:rsidR="00982835" w:rsidRDefault="00982835" w:rsidP="00982835">
      <w:pPr>
        <w:spacing w:after="0" w:line="360" w:lineRule="auto"/>
        <w:jc w:val="both"/>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5. Ogilvy, D. (2023). </w:t>
      </w:r>
      <w:r>
        <w:rPr>
          <w:rFonts w:ascii="Times New Roman" w:hAnsi="Times New Roman" w:cs="Times New Roman"/>
          <w:iCs/>
          <w:color w:val="000000" w:themeColor="text1"/>
          <w:sz w:val="26"/>
          <w:szCs w:val="26"/>
          <w:shd w:val="clear" w:color="auto" w:fill="FFFFFF"/>
        </w:rPr>
        <w:t>Ogilvy on advertising</w:t>
      </w:r>
      <w:r>
        <w:rPr>
          <w:rFonts w:ascii="Times New Roman" w:hAnsi="Times New Roman" w:cs="Times New Roman"/>
          <w:i/>
          <w:color w:val="000000" w:themeColor="text1"/>
          <w:sz w:val="26"/>
          <w:szCs w:val="26"/>
          <w:shd w:val="clear" w:color="auto" w:fill="FFFFFF"/>
        </w:rPr>
        <w:t>.</w:t>
      </w:r>
      <w:r>
        <w:rPr>
          <w:rFonts w:ascii="Times New Roman" w:hAnsi="Times New Roman" w:cs="Times New Roman"/>
          <w:color w:val="000000" w:themeColor="text1"/>
          <w:sz w:val="26"/>
          <w:szCs w:val="26"/>
          <w:shd w:val="clear" w:color="auto" w:fill="FFFFFF"/>
        </w:rPr>
        <w:t xml:space="preserve"> Welbeck Publishing Group.</w:t>
      </w:r>
    </w:p>
    <w:p w14:paraId="6140A87C" w14:textId="77777777" w:rsidR="00982835" w:rsidRDefault="00982835" w:rsidP="00982835">
      <w:pPr>
        <w:tabs>
          <w:tab w:val="left" w:pos="426"/>
          <w:tab w:val="left" w:pos="567"/>
          <w:tab w:val="left" w:pos="993"/>
        </w:tabs>
        <w:spacing w:after="0" w:line="360" w:lineRule="auto"/>
        <w:ind w:right="142"/>
        <w:jc w:val="both"/>
        <w:outlineLvl w:val="0"/>
        <w:rPr>
          <w:rFonts w:ascii="Times New Roman" w:eastAsia="Segoe UI" w:hAnsi="Times New Roman" w:cs="Times New Roman"/>
          <w:color w:val="000000" w:themeColor="text1"/>
          <w:sz w:val="26"/>
          <w:szCs w:val="26"/>
          <w:shd w:val="clear" w:color="auto" w:fill="FFFFFF"/>
        </w:rPr>
      </w:pPr>
      <w:bookmarkStart w:id="10" w:name="_Toc144020414"/>
      <w:bookmarkStart w:id="11" w:name="_Toc150162961"/>
      <w:r>
        <w:rPr>
          <w:rFonts w:ascii="Times New Roman" w:eastAsia="Segoe UI" w:hAnsi="Times New Roman" w:cs="Times New Roman"/>
          <w:color w:val="000000" w:themeColor="text1"/>
          <w:sz w:val="26"/>
          <w:szCs w:val="26"/>
          <w:shd w:val="clear" w:color="auto" w:fill="FFFFFF"/>
        </w:rPr>
        <w:t>6. Pinar, M., Girard, T., &amp; Basfirinci, C. (2020). Examining the relationship between brand equity dimensions and university brand equity: An empirical study in Turkey. International Journal of Educational Management, 34(7), 1119-1141.</w:t>
      </w:r>
      <w:bookmarkEnd w:id="10"/>
      <w:bookmarkEnd w:id="11"/>
    </w:p>
    <w:p w14:paraId="088C954F" w14:textId="77777777" w:rsidR="00982835" w:rsidRDefault="00982835" w:rsidP="00982835">
      <w:pPr>
        <w:tabs>
          <w:tab w:val="left" w:pos="426"/>
          <w:tab w:val="left" w:pos="567"/>
          <w:tab w:val="left" w:pos="993"/>
        </w:tabs>
        <w:spacing w:after="0" w:line="360" w:lineRule="auto"/>
        <w:ind w:right="142"/>
        <w:jc w:val="both"/>
        <w:outlineLvl w:val="0"/>
        <w:rPr>
          <w:rFonts w:ascii="Times New Roman" w:eastAsia="Segoe UI" w:hAnsi="Times New Roman" w:cs="Times New Roman"/>
          <w:color w:val="000000" w:themeColor="text1"/>
          <w:sz w:val="26"/>
          <w:szCs w:val="26"/>
          <w:shd w:val="clear" w:color="auto" w:fill="FFFFFF"/>
        </w:rPr>
      </w:pPr>
      <w:bookmarkStart w:id="12" w:name="_Toc144020415"/>
      <w:bookmarkStart w:id="13" w:name="_Toc150162962"/>
      <w:r>
        <w:rPr>
          <w:rFonts w:ascii="Times New Roman" w:eastAsia="Segoe UI" w:hAnsi="Times New Roman" w:cs="Times New Roman"/>
          <w:color w:val="000000" w:themeColor="text1"/>
          <w:sz w:val="26"/>
          <w:szCs w:val="26"/>
          <w:shd w:val="clear" w:color="auto" w:fill="FFFFFF"/>
        </w:rPr>
        <w:lastRenderedPageBreak/>
        <w:t>7. Puspitasari, A. Y., Mahrinasari, M. S., &amp; Pandjaitan, D. R. H. (2022). Student perception on university brand equity during pandemics. In Contemporary Research on Management and Business (pp. 1-4). CRC Press.</w:t>
      </w:r>
      <w:bookmarkEnd w:id="12"/>
      <w:bookmarkEnd w:id="13"/>
    </w:p>
    <w:p w14:paraId="1448BFA2" w14:textId="77777777" w:rsidR="00982835" w:rsidRDefault="00982835" w:rsidP="00982835">
      <w:pPr>
        <w:tabs>
          <w:tab w:val="left" w:pos="426"/>
          <w:tab w:val="left" w:pos="567"/>
          <w:tab w:val="left" w:pos="993"/>
        </w:tabs>
        <w:spacing w:after="0" w:line="360" w:lineRule="auto"/>
        <w:ind w:right="142"/>
        <w:jc w:val="both"/>
        <w:outlineLvl w:val="0"/>
        <w:rPr>
          <w:rFonts w:ascii="Times New Roman" w:eastAsia="Segoe UI" w:hAnsi="Times New Roman" w:cs="Times New Roman"/>
          <w:color w:val="000000" w:themeColor="text1"/>
          <w:sz w:val="26"/>
          <w:szCs w:val="26"/>
          <w:shd w:val="clear" w:color="auto" w:fill="FFFFFF"/>
        </w:rPr>
      </w:pPr>
      <w:bookmarkStart w:id="14" w:name="_Toc144020416"/>
      <w:bookmarkStart w:id="15" w:name="_Toc150162963"/>
      <w:r>
        <w:rPr>
          <w:rFonts w:ascii="Times New Roman" w:eastAsia="Segoe UI" w:hAnsi="Times New Roman" w:cs="Times New Roman"/>
          <w:color w:val="000000" w:themeColor="text1"/>
          <w:sz w:val="26"/>
          <w:szCs w:val="26"/>
          <w:shd w:val="clear" w:color="auto" w:fill="FFFFFF"/>
        </w:rPr>
        <w:t>8. Soofi Anwar, d. i. s. y. analysis of determinants of university brand equity-a study of student perspective.</w:t>
      </w:r>
      <w:bookmarkEnd w:id="14"/>
      <w:bookmarkEnd w:id="15"/>
    </w:p>
    <w:p w14:paraId="45EC6BB7" w14:textId="77777777" w:rsidR="00982835" w:rsidRDefault="00982835" w:rsidP="00982835">
      <w:pPr>
        <w:tabs>
          <w:tab w:val="left" w:pos="426"/>
          <w:tab w:val="left" w:pos="567"/>
          <w:tab w:val="left" w:pos="993"/>
        </w:tabs>
        <w:spacing w:after="0" w:line="360" w:lineRule="auto"/>
        <w:ind w:right="142"/>
        <w:jc w:val="both"/>
        <w:outlineLvl w:val="0"/>
        <w:rPr>
          <w:rFonts w:ascii="Times New Roman" w:eastAsia="Segoe UI" w:hAnsi="Times New Roman" w:cs="Times New Roman"/>
          <w:color w:val="000000" w:themeColor="text1"/>
          <w:sz w:val="26"/>
          <w:szCs w:val="26"/>
          <w:shd w:val="clear" w:color="auto" w:fill="FFFFFF"/>
        </w:rPr>
      </w:pPr>
      <w:bookmarkStart w:id="16" w:name="_Toc144020417"/>
      <w:bookmarkStart w:id="17" w:name="_Toc150162964"/>
      <w:r>
        <w:rPr>
          <w:rFonts w:ascii="Times New Roman" w:eastAsia="Segoe UI" w:hAnsi="Times New Roman" w:cs="Times New Roman"/>
          <w:color w:val="000000" w:themeColor="text1"/>
          <w:sz w:val="26"/>
          <w:szCs w:val="26"/>
          <w:shd w:val="clear" w:color="auto" w:fill="FFFFFF"/>
        </w:rPr>
        <w:t>Journal of Educational Management, 34(7), 1119-1141.</w:t>
      </w:r>
      <w:bookmarkEnd w:id="16"/>
      <w:bookmarkEnd w:id="17"/>
    </w:p>
    <w:p w14:paraId="19ED185C" w14:textId="77777777" w:rsidR="00982835" w:rsidRDefault="00982835" w:rsidP="00982835">
      <w:pPr>
        <w:tabs>
          <w:tab w:val="left" w:pos="426"/>
          <w:tab w:val="left" w:pos="567"/>
          <w:tab w:val="left" w:pos="993"/>
        </w:tabs>
        <w:spacing w:after="0" w:line="360" w:lineRule="auto"/>
        <w:ind w:right="142"/>
        <w:jc w:val="both"/>
        <w:outlineLvl w:val="0"/>
        <w:rPr>
          <w:rFonts w:ascii="Times New Roman" w:eastAsia="SimSun" w:hAnsi="Times New Roman" w:cs="Times New Roman"/>
          <w:i/>
          <w:color w:val="000000" w:themeColor="text1"/>
          <w:sz w:val="26"/>
          <w:szCs w:val="26"/>
          <w:shd w:val="clear" w:color="auto" w:fill="FFFFFF"/>
        </w:rPr>
      </w:pPr>
      <w:bookmarkStart w:id="18" w:name="_Toc144020418"/>
      <w:bookmarkStart w:id="19" w:name="_Toc150162965"/>
      <w:r>
        <w:rPr>
          <w:rFonts w:ascii="Times New Roman" w:eastAsia="SimSun" w:hAnsi="Times New Roman" w:cs="Times New Roman"/>
          <w:color w:val="000000" w:themeColor="text1"/>
          <w:sz w:val="26"/>
          <w:szCs w:val="26"/>
          <w:shd w:val="clear" w:color="auto" w:fill="FFFFFF"/>
        </w:rPr>
        <w:t>9. Taleghani, Mohammad và Meysam Almasi. "Assessing the factors affecting brand equity from the customer's perspective using the model of Aaker". </w:t>
      </w:r>
      <w:r>
        <w:rPr>
          <w:rFonts w:ascii="Times New Roman" w:eastAsia="SimSun" w:hAnsi="Times New Roman" w:cs="Times New Roman"/>
          <w:iCs/>
          <w:color w:val="000000" w:themeColor="text1"/>
          <w:sz w:val="26"/>
          <w:szCs w:val="26"/>
          <w:shd w:val="clear" w:color="auto" w:fill="FFFFFF"/>
        </w:rPr>
        <w:t>Kuwait Chapter of Arabian Journal of Business and Management Review</w:t>
      </w:r>
      <w:r>
        <w:rPr>
          <w:rFonts w:ascii="Times New Roman" w:eastAsia="SimSun" w:hAnsi="Times New Roman" w:cs="Times New Roman"/>
          <w:color w:val="000000" w:themeColor="text1"/>
          <w:sz w:val="26"/>
          <w:szCs w:val="26"/>
          <w:shd w:val="clear" w:color="auto" w:fill="FFFFFF"/>
        </w:rPr>
        <w:t> 33.832 (2011): 1-13</w:t>
      </w:r>
      <w:r>
        <w:rPr>
          <w:rFonts w:ascii="Times New Roman" w:eastAsia="SimSun" w:hAnsi="Times New Roman" w:cs="Times New Roman"/>
          <w:i/>
          <w:color w:val="000000" w:themeColor="text1"/>
          <w:sz w:val="26"/>
          <w:szCs w:val="26"/>
          <w:shd w:val="clear" w:color="auto" w:fill="FFFFFF"/>
        </w:rPr>
        <w:t>.</w:t>
      </w:r>
      <w:bookmarkEnd w:id="18"/>
      <w:bookmarkEnd w:id="19"/>
    </w:p>
    <w:p w14:paraId="37CC42D6" w14:textId="77777777" w:rsidR="00982835" w:rsidRDefault="00982835" w:rsidP="00982835">
      <w:pPr>
        <w:tabs>
          <w:tab w:val="left" w:pos="426"/>
          <w:tab w:val="left" w:pos="567"/>
          <w:tab w:val="left" w:pos="993"/>
        </w:tabs>
        <w:spacing w:after="0" w:line="360" w:lineRule="auto"/>
        <w:ind w:right="142"/>
        <w:jc w:val="both"/>
        <w:outlineLvl w:val="0"/>
        <w:rPr>
          <w:rFonts w:ascii="Times New Roman" w:eastAsia="Segoe UI" w:hAnsi="Times New Roman" w:cs="Times New Roman"/>
          <w:color w:val="000000" w:themeColor="text1"/>
          <w:sz w:val="26"/>
          <w:szCs w:val="26"/>
          <w:shd w:val="clear" w:color="auto" w:fill="FFFFFF"/>
        </w:rPr>
      </w:pPr>
      <w:bookmarkStart w:id="20" w:name="_Toc144020419"/>
      <w:bookmarkStart w:id="21" w:name="_Toc150162966"/>
      <w:r>
        <w:rPr>
          <w:rFonts w:ascii="Times New Roman" w:hAnsi="Times New Roman" w:cs="Times New Roman"/>
          <w:color w:val="000000" w:themeColor="text1"/>
          <w:sz w:val="26"/>
          <w:szCs w:val="26"/>
          <w:shd w:val="clear" w:color="auto" w:fill="FFFFFF"/>
        </w:rPr>
        <w:t>10. Tashakkori, A., &amp; Creswell, J. W. (2007). The new era of mixed methods. </w:t>
      </w:r>
      <w:r>
        <w:rPr>
          <w:rFonts w:ascii="Times New Roman" w:hAnsi="Times New Roman" w:cs="Times New Roman"/>
          <w:iCs/>
          <w:color w:val="000000" w:themeColor="text1"/>
          <w:sz w:val="26"/>
          <w:szCs w:val="26"/>
          <w:shd w:val="clear" w:color="auto" w:fill="FFFFFF"/>
        </w:rPr>
        <w:t>Journal of mixed methods research</w:t>
      </w:r>
      <w:r>
        <w:rPr>
          <w:rFonts w:ascii="Times New Roman" w:hAnsi="Times New Roman" w:cs="Times New Roman"/>
          <w:color w:val="000000" w:themeColor="text1"/>
          <w:sz w:val="26"/>
          <w:szCs w:val="26"/>
          <w:shd w:val="clear" w:color="auto" w:fill="FFFFFF"/>
        </w:rPr>
        <w:t>, </w:t>
      </w:r>
      <w:r>
        <w:rPr>
          <w:rFonts w:ascii="Times New Roman" w:hAnsi="Times New Roman" w:cs="Times New Roman"/>
          <w:iCs/>
          <w:color w:val="000000" w:themeColor="text1"/>
          <w:sz w:val="26"/>
          <w:szCs w:val="26"/>
          <w:shd w:val="clear" w:color="auto" w:fill="FFFFFF"/>
        </w:rPr>
        <w:t>1</w:t>
      </w:r>
      <w:r>
        <w:rPr>
          <w:rFonts w:ascii="Times New Roman" w:hAnsi="Times New Roman" w:cs="Times New Roman"/>
          <w:color w:val="000000" w:themeColor="text1"/>
          <w:sz w:val="26"/>
          <w:szCs w:val="26"/>
          <w:shd w:val="clear" w:color="auto" w:fill="FFFFFF"/>
        </w:rPr>
        <w:t>(1), 3-7.</w:t>
      </w:r>
      <w:bookmarkEnd w:id="20"/>
      <w:bookmarkEnd w:id="21"/>
    </w:p>
    <w:p w14:paraId="322CD52C" w14:textId="77777777" w:rsidR="00982835" w:rsidRDefault="00982835" w:rsidP="00982835">
      <w:pPr>
        <w:tabs>
          <w:tab w:val="left" w:pos="426"/>
          <w:tab w:val="left" w:pos="567"/>
          <w:tab w:val="left" w:pos="993"/>
        </w:tabs>
        <w:spacing w:after="0" w:line="360" w:lineRule="auto"/>
        <w:ind w:right="142"/>
        <w:jc w:val="both"/>
        <w:outlineLvl w:val="0"/>
        <w:rPr>
          <w:rFonts w:ascii="Times New Roman" w:eastAsia="SimSun" w:hAnsi="Times New Roman" w:cs="Times New Roman"/>
          <w:color w:val="000000" w:themeColor="text1"/>
          <w:sz w:val="26"/>
          <w:szCs w:val="26"/>
          <w:shd w:val="clear" w:color="auto" w:fill="FFFFFF"/>
        </w:rPr>
      </w:pPr>
    </w:p>
    <w:p w14:paraId="7CFAD31F" w14:textId="77777777" w:rsidR="00982835" w:rsidRDefault="00982835" w:rsidP="00982835">
      <w:pPr>
        <w:spacing w:after="0" w:line="360" w:lineRule="auto"/>
        <w:jc w:val="both"/>
        <w:rPr>
          <w:rFonts w:ascii="Times New Roman" w:hAnsi="Times New Roman" w:cs="Times New Roman"/>
          <w:color w:val="000000" w:themeColor="text1"/>
          <w:sz w:val="26"/>
          <w:szCs w:val="26"/>
          <w:shd w:val="clear" w:color="auto" w:fill="FFFFFF"/>
        </w:rPr>
      </w:pPr>
    </w:p>
    <w:p w14:paraId="3D8239CF" w14:textId="77777777" w:rsidR="00982835" w:rsidRDefault="00982835" w:rsidP="00982835">
      <w:pPr>
        <w:spacing w:after="0" w:line="360" w:lineRule="auto"/>
        <w:jc w:val="both"/>
        <w:rPr>
          <w:rFonts w:ascii="Times New Roman" w:hAnsi="Times New Roman" w:cs="Times New Roman"/>
          <w:color w:val="000000" w:themeColor="text1"/>
          <w:sz w:val="26"/>
          <w:szCs w:val="26"/>
          <w:shd w:val="clear" w:color="auto" w:fill="FFFFFF"/>
        </w:rPr>
      </w:pPr>
    </w:p>
    <w:p w14:paraId="47F08341" w14:textId="77777777" w:rsidR="00982835" w:rsidRDefault="00982835" w:rsidP="00982835">
      <w:pPr>
        <w:spacing w:after="0" w:line="360" w:lineRule="auto"/>
        <w:jc w:val="both"/>
        <w:rPr>
          <w:rFonts w:ascii="Times New Roman" w:hAnsi="Times New Roman" w:cs="Times New Roman"/>
          <w:color w:val="000000" w:themeColor="text1"/>
          <w:sz w:val="26"/>
          <w:szCs w:val="26"/>
          <w:shd w:val="clear" w:color="auto" w:fill="FFFFFF"/>
        </w:rPr>
      </w:pPr>
    </w:p>
    <w:p w14:paraId="70E83245" w14:textId="77777777" w:rsidR="00982835" w:rsidRDefault="00982835" w:rsidP="00982835">
      <w:pPr>
        <w:spacing w:after="0" w:line="360" w:lineRule="auto"/>
        <w:jc w:val="both"/>
        <w:rPr>
          <w:rFonts w:ascii="Times New Roman" w:hAnsi="Times New Roman" w:cs="Times New Roman"/>
          <w:color w:val="000000" w:themeColor="text1"/>
          <w:sz w:val="26"/>
          <w:szCs w:val="26"/>
          <w:shd w:val="clear" w:color="auto" w:fill="FFFFFF"/>
        </w:rPr>
      </w:pPr>
    </w:p>
    <w:p w14:paraId="16DD8338" w14:textId="77777777" w:rsidR="00982835" w:rsidRDefault="00982835" w:rsidP="00982835">
      <w:pPr>
        <w:spacing w:after="0" w:line="360" w:lineRule="auto"/>
        <w:jc w:val="both"/>
        <w:rPr>
          <w:rFonts w:ascii="Times New Roman" w:hAnsi="Times New Roman" w:cs="Times New Roman"/>
          <w:color w:val="000000" w:themeColor="text1"/>
          <w:sz w:val="26"/>
          <w:szCs w:val="26"/>
          <w:shd w:val="clear" w:color="auto" w:fill="FFFFFF"/>
        </w:rPr>
      </w:pPr>
    </w:p>
    <w:p w14:paraId="4AFFC273" w14:textId="77777777" w:rsidR="00982835" w:rsidRDefault="00982835" w:rsidP="00982835">
      <w:pPr>
        <w:tabs>
          <w:tab w:val="left" w:pos="426"/>
          <w:tab w:val="left" w:pos="567"/>
          <w:tab w:val="left" w:pos="993"/>
        </w:tabs>
        <w:spacing w:after="0" w:line="360" w:lineRule="auto"/>
        <w:ind w:right="142"/>
        <w:jc w:val="both"/>
        <w:outlineLvl w:val="0"/>
        <w:rPr>
          <w:rFonts w:ascii="Times New Roman" w:hAnsi="Times New Roman" w:cs="Times New Roman"/>
          <w:b/>
          <w:color w:val="000000" w:themeColor="text1"/>
          <w:sz w:val="26"/>
          <w:szCs w:val="26"/>
          <w:shd w:val="clear" w:color="auto" w:fill="FFFFFF"/>
        </w:rPr>
      </w:pPr>
      <w:bookmarkStart w:id="22" w:name="_Toc144020420"/>
      <w:bookmarkStart w:id="23" w:name="_Toc150162967"/>
      <w:r>
        <w:rPr>
          <w:rFonts w:ascii="Times New Roman" w:hAnsi="Times New Roman" w:cs="Times New Roman"/>
          <w:b/>
          <w:color w:val="000000" w:themeColor="text1"/>
          <w:sz w:val="26"/>
          <w:szCs w:val="26"/>
          <w:shd w:val="clear" w:color="auto" w:fill="FFFFFF"/>
        </w:rPr>
        <w:t>TRONG NƯỚC</w:t>
      </w:r>
      <w:bookmarkEnd w:id="22"/>
      <w:bookmarkEnd w:id="23"/>
    </w:p>
    <w:p w14:paraId="50D39E14" w14:textId="77777777" w:rsidR="00982835" w:rsidRDefault="00982835" w:rsidP="00982835">
      <w:pPr>
        <w:tabs>
          <w:tab w:val="left" w:pos="426"/>
          <w:tab w:val="left" w:pos="567"/>
          <w:tab w:val="left" w:pos="993"/>
        </w:tabs>
        <w:spacing w:after="0" w:line="360" w:lineRule="auto"/>
        <w:ind w:right="142"/>
        <w:jc w:val="both"/>
        <w:outlineLvl w:val="0"/>
        <w:rPr>
          <w:rFonts w:ascii="Times New Roman" w:hAnsi="Times New Roman" w:cs="Times New Roman"/>
          <w:b/>
          <w:color w:val="000000" w:themeColor="text1"/>
          <w:sz w:val="26"/>
          <w:szCs w:val="26"/>
          <w:shd w:val="clear" w:color="auto" w:fill="FFFFFF"/>
        </w:rPr>
      </w:pPr>
      <w:bookmarkStart w:id="24" w:name="_Toc150162968"/>
      <w:r>
        <w:rPr>
          <w:rFonts w:ascii="Times New Roman" w:hAnsi="Times New Roman" w:cs="Times New Roman"/>
          <w:b/>
          <w:color w:val="000000" w:themeColor="text1"/>
          <w:sz w:val="26"/>
          <w:szCs w:val="26"/>
          <w:shd w:val="clear" w:color="auto" w:fill="FFFFFF"/>
        </w:rPr>
        <w:t xml:space="preserve">1, </w:t>
      </w:r>
      <w:r>
        <w:rPr>
          <w:rFonts w:ascii="Times New Roman" w:hAnsi="Times New Roman" w:cs="Times New Roman"/>
          <w:color w:val="222222"/>
          <w:sz w:val="26"/>
          <w:szCs w:val="26"/>
          <w:shd w:val="clear" w:color="auto" w:fill="FFFFFF"/>
        </w:rPr>
        <w:t>Đạt, N. N., Duy, N. V., Vy, L., Trang, V. K., Lan, P. T. N., Thủy, Đ. T. T., &amp; Linh, N. K. (2021). Ảnh hưởng của đặc điểm sử dụng truyền thông xã hội đối với truyền miệng điện tử và tài sản thương hiệu của các trường đại học Việt Nam. </w:t>
      </w:r>
      <w:r>
        <w:rPr>
          <w:rFonts w:ascii="Times New Roman" w:hAnsi="Times New Roman" w:cs="Times New Roman"/>
          <w:i/>
          <w:iCs/>
          <w:color w:val="222222"/>
          <w:sz w:val="26"/>
          <w:szCs w:val="26"/>
          <w:shd w:val="clear" w:color="auto" w:fill="FFFFFF"/>
        </w:rPr>
        <w:t>Tạp chí Quản lý Kinh tế Quốc tế (Journal of International Economics and Management)</w:t>
      </w:r>
      <w:r>
        <w:rPr>
          <w:rFonts w:ascii="Times New Roman" w:hAnsi="Times New Roman" w:cs="Times New Roman"/>
          <w:color w:val="222222"/>
          <w:sz w:val="26"/>
          <w:szCs w:val="26"/>
          <w:shd w:val="clear" w:color="auto" w:fill="FFFFFF"/>
        </w:rPr>
        <w:t>, (140), 103-124.</w:t>
      </w:r>
      <w:bookmarkEnd w:id="24"/>
    </w:p>
    <w:p w14:paraId="6164391C" w14:textId="77777777" w:rsidR="00982835" w:rsidRDefault="00982835" w:rsidP="00982835">
      <w:pPr>
        <w:spacing w:after="0" w:line="360" w:lineRule="auto"/>
        <w:jc w:val="both"/>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lang w:val="vi-VN"/>
        </w:rPr>
        <w:t>2</w:t>
      </w:r>
      <w:r>
        <w:rPr>
          <w:rFonts w:ascii="Times New Roman" w:hAnsi="Times New Roman" w:cs="Times New Roman"/>
          <w:color w:val="000000" w:themeColor="text1"/>
          <w:sz w:val="26"/>
          <w:szCs w:val="26"/>
          <w:shd w:val="clear" w:color="auto" w:fill="FFFFFF"/>
        </w:rPr>
        <w:t>. Hội, Q. (2018). Luật giáo dục đại học 2012 (sửa đổi 2018).</w:t>
      </w:r>
    </w:p>
    <w:p w14:paraId="5CEFCAD3" w14:textId="77777777" w:rsidR="00982835" w:rsidRDefault="00982835" w:rsidP="00982835">
      <w:pPr>
        <w:tabs>
          <w:tab w:val="left" w:pos="426"/>
          <w:tab w:val="left" w:pos="567"/>
          <w:tab w:val="left" w:pos="993"/>
        </w:tabs>
        <w:spacing w:after="0" w:line="360" w:lineRule="auto"/>
        <w:ind w:right="142"/>
        <w:jc w:val="both"/>
        <w:outlineLvl w:val="0"/>
        <w:rPr>
          <w:rFonts w:ascii="Times New Roman" w:eastAsia="Segoe UI" w:hAnsi="Times New Roman" w:cs="Times New Roman"/>
          <w:color w:val="000000" w:themeColor="text1"/>
          <w:sz w:val="26"/>
          <w:szCs w:val="26"/>
          <w:shd w:val="clear" w:color="auto" w:fill="FFFFFF"/>
        </w:rPr>
      </w:pPr>
      <w:bookmarkStart w:id="25" w:name="_Toc144020421"/>
      <w:bookmarkStart w:id="26" w:name="_Toc150162969"/>
      <w:r>
        <w:rPr>
          <w:rFonts w:ascii="Times New Roman" w:eastAsia="Segoe UI" w:hAnsi="Times New Roman" w:cs="Times New Roman"/>
          <w:color w:val="000000" w:themeColor="text1"/>
          <w:sz w:val="26"/>
          <w:szCs w:val="26"/>
          <w:shd w:val="clear" w:color="auto" w:fill="FFFFFF"/>
          <w:lang w:val="vi-VN"/>
        </w:rPr>
        <w:t>3</w:t>
      </w:r>
      <w:r>
        <w:rPr>
          <w:rFonts w:ascii="Times New Roman" w:eastAsia="Segoe UI" w:hAnsi="Times New Roman" w:cs="Times New Roman"/>
          <w:color w:val="000000" w:themeColor="text1"/>
          <w:sz w:val="26"/>
          <w:szCs w:val="26"/>
          <w:shd w:val="clear" w:color="auto" w:fill="FFFFFF"/>
        </w:rPr>
        <w:t>. Hua, Z. J. (2020). Nghiên cứu khám phá các thành phần của giá trị thương hiệu trường đại học từ góc độ sinh viên: Nghiên cứu tại thành phố Hà Nội, Việt Nam. Tạp chí Quốc tế về Kinh doanh &amp; Quản lý, 8(12).</w:t>
      </w:r>
      <w:bookmarkEnd w:id="25"/>
      <w:bookmarkEnd w:id="26"/>
    </w:p>
    <w:p w14:paraId="7644F0D1" w14:textId="77777777" w:rsidR="00982835" w:rsidRDefault="00982835" w:rsidP="00982835">
      <w:pPr>
        <w:tabs>
          <w:tab w:val="left" w:pos="426"/>
          <w:tab w:val="left" w:pos="567"/>
          <w:tab w:val="left" w:pos="993"/>
        </w:tabs>
        <w:spacing w:after="0" w:line="360" w:lineRule="auto"/>
        <w:ind w:right="142"/>
        <w:jc w:val="both"/>
        <w:outlineLvl w:val="0"/>
        <w:rPr>
          <w:rFonts w:ascii="Times New Roman" w:eastAsia="Segoe UI" w:hAnsi="Times New Roman"/>
          <w:color w:val="000000" w:themeColor="text1"/>
          <w:sz w:val="26"/>
          <w:szCs w:val="26"/>
          <w:shd w:val="clear" w:color="auto" w:fill="FFFFFF"/>
        </w:rPr>
      </w:pPr>
      <w:bookmarkStart w:id="27" w:name="_Toc150162970"/>
      <w:r>
        <w:rPr>
          <w:rFonts w:ascii="Times New Roman" w:eastAsia="Segoe UI" w:hAnsi="Times New Roman"/>
          <w:color w:val="000000" w:themeColor="text1"/>
          <w:sz w:val="26"/>
          <w:szCs w:val="26"/>
          <w:shd w:val="clear" w:color="auto" w:fill="FFFFFF"/>
          <w:lang w:val="vi-VN"/>
        </w:rPr>
        <w:t xml:space="preserve">4. </w:t>
      </w:r>
      <w:r>
        <w:rPr>
          <w:rFonts w:ascii="Times New Roman" w:eastAsia="Segoe UI" w:hAnsi="Times New Roman"/>
          <w:color w:val="000000" w:themeColor="text1"/>
          <w:sz w:val="26"/>
          <w:szCs w:val="26"/>
          <w:shd w:val="clear" w:color="auto" w:fill="FFFFFF"/>
        </w:rPr>
        <w:t>https://ktienganh.duytan.edu.vn/about/tong-quan-ve-dai-hoc-duy-tan-z2j60</w:t>
      </w:r>
      <w:bookmarkEnd w:id="27"/>
    </w:p>
    <w:p w14:paraId="4DD77EE8" w14:textId="77777777" w:rsidR="00982835" w:rsidRDefault="00982835" w:rsidP="00982835">
      <w:pPr>
        <w:tabs>
          <w:tab w:val="left" w:pos="426"/>
          <w:tab w:val="left" w:pos="567"/>
          <w:tab w:val="left" w:pos="993"/>
        </w:tabs>
        <w:spacing w:after="0" w:line="360" w:lineRule="auto"/>
        <w:ind w:right="142"/>
        <w:jc w:val="both"/>
        <w:outlineLvl w:val="0"/>
        <w:rPr>
          <w:rFonts w:ascii="Times New Roman" w:eastAsia="Segoe UI" w:hAnsi="Times New Roman" w:cs="Times New Roman"/>
          <w:color w:val="000000" w:themeColor="text1"/>
          <w:sz w:val="26"/>
          <w:szCs w:val="26"/>
          <w:shd w:val="clear" w:color="auto" w:fill="FFFFFF"/>
          <w:lang w:val="vi-VN"/>
        </w:rPr>
      </w:pPr>
      <w:bookmarkStart w:id="28" w:name="_Toc150162971"/>
      <w:r>
        <w:rPr>
          <w:rFonts w:ascii="Times New Roman" w:eastAsia="Segoe UI" w:hAnsi="Times New Roman" w:cs="Times New Roman"/>
          <w:color w:val="000000" w:themeColor="text1"/>
          <w:sz w:val="26"/>
          <w:szCs w:val="26"/>
          <w:shd w:val="clear" w:color="auto" w:fill="FFFFFF"/>
          <w:lang w:val="vi-VN"/>
        </w:rPr>
        <w:t xml:space="preserve">5. </w:t>
      </w:r>
      <w:r>
        <w:rPr>
          <w:rFonts w:ascii="Times New Roman" w:eastAsia="SimSun" w:hAnsi="Times New Roman" w:cs="Times New Roman"/>
          <w:sz w:val="26"/>
          <w:szCs w:val="26"/>
        </w:rPr>
        <w:t>Hoàng Trọng và Chu Nguyễn Mộng Ngọc (2008), Phân tich dữ liệu với SPSS, Hà Nội, NXB Thống Kê</w:t>
      </w:r>
      <w:bookmarkEnd w:id="28"/>
    </w:p>
    <w:p w14:paraId="5F2C6338" w14:textId="77777777" w:rsidR="00982835" w:rsidRDefault="00982835" w:rsidP="00982835">
      <w:pPr>
        <w:tabs>
          <w:tab w:val="left" w:pos="426"/>
          <w:tab w:val="left" w:pos="567"/>
          <w:tab w:val="left" w:pos="993"/>
        </w:tabs>
        <w:spacing w:after="0" w:line="360" w:lineRule="auto"/>
        <w:ind w:right="142"/>
        <w:jc w:val="both"/>
        <w:outlineLvl w:val="0"/>
        <w:rPr>
          <w:rFonts w:ascii="Times New Roman" w:eastAsia="Segoe UI" w:hAnsi="Times New Roman" w:cs="Times New Roman"/>
          <w:color w:val="000000" w:themeColor="text1"/>
          <w:sz w:val="26"/>
          <w:szCs w:val="26"/>
          <w:shd w:val="clear" w:color="auto" w:fill="FFFFFF"/>
        </w:rPr>
      </w:pPr>
      <w:bookmarkStart w:id="29" w:name="_Toc144020422"/>
      <w:bookmarkStart w:id="30" w:name="_Toc150162972"/>
      <w:r>
        <w:rPr>
          <w:rFonts w:ascii="Times New Roman" w:eastAsia="Segoe UI" w:hAnsi="Times New Roman" w:cs="Times New Roman"/>
          <w:color w:val="000000" w:themeColor="text1"/>
          <w:sz w:val="26"/>
          <w:szCs w:val="26"/>
          <w:shd w:val="clear" w:color="auto" w:fill="FFFFFF"/>
          <w:lang w:val="vi-VN"/>
        </w:rPr>
        <w:lastRenderedPageBreak/>
        <w:t>6</w:t>
      </w:r>
      <w:r>
        <w:rPr>
          <w:rFonts w:ascii="Times New Roman" w:eastAsia="Segoe UI" w:hAnsi="Times New Roman" w:cs="Times New Roman"/>
          <w:color w:val="000000" w:themeColor="text1"/>
          <w:sz w:val="26"/>
          <w:szCs w:val="26"/>
          <w:shd w:val="clear" w:color="auto" w:fill="FFFFFF"/>
        </w:rPr>
        <w:t>.</w:t>
      </w:r>
      <w:r>
        <w:rPr>
          <w:rFonts w:ascii="Times New Roman" w:hAnsi="Times New Roman" w:cs="Times New Roman"/>
          <w:color w:val="000000" w:themeColor="text1"/>
          <w:sz w:val="26"/>
          <w:szCs w:val="26"/>
        </w:rPr>
        <w:t xml:space="preserve"> </w:t>
      </w:r>
      <w:r>
        <w:rPr>
          <w:rFonts w:ascii="Times New Roman" w:eastAsia="Segoe UI" w:hAnsi="Times New Roman" w:cs="Times New Roman"/>
          <w:color w:val="000000" w:themeColor="text1"/>
          <w:sz w:val="26"/>
          <w:szCs w:val="26"/>
          <w:shd w:val="clear" w:color="auto" w:fill="FFFFFF"/>
        </w:rPr>
        <w:t>Nguyễn, Đ. T., &amp; Nguyễn, T. M. T. (2009). Nghiên cứu khoa học trong quản trị kinh doanh. Thống kê.</w:t>
      </w:r>
      <w:bookmarkEnd w:id="29"/>
      <w:bookmarkEnd w:id="30"/>
    </w:p>
    <w:p w14:paraId="44E74C7C" w14:textId="77777777" w:rsidR="00982835" w:rsidRDefault="00982835" w:rsidP="00982835">
      <w:pPr>
        <w:tabs>
          <w:tab w:val="left" w:pos="426"/>
          <w:tab w:val="left" w:pos="567"/>
          <w:tab w:val="left" w:pos="993"/>
        </w:tabs>
        <w:spacing w:after="0" w:line="360" w:lineRule="auto"/>
        <w:ind w:right="142"/>
        <w:jc w:val="both"/>
        <w:outlineLvl w:val="0"/>
        <w:rPr>
          <w:rFonts w:ascii="Times New Roman" w:eastAsia="Segoe UI" w:hAnsi="Times New Roman" w:cs="Times New Roman"/>
          <w:color w:val="000000" w:themeColor="text1"/>
          <w:sz w:val="26"/>
          <w:szCs w:val="26"/>
          <w:shd w:val="clear" w:color="auto" w:fill="FFFFFF"/>
        </w:rPr>
      </w:pPr>
      <w:bookmarkStart w:id="31" w:name="_Toc150162973"/>
      <w:r>
        <w:rPr>
          <w:rFonts w:ascii="Times New Roman" w:eastAsia="SimSun" w:hAnsi="Times New Roman" w:cs="Times New Roman"/>
          <w:sz w:val="26"/>
          <w:szCs w:val="26"/>
          <w:lang w:val="vi-VN"/>
        </w:rPr>
        <w:t xml:space="preserve">7. </w:t>
      </w:r>
      <w:r>
        <w:rPr>
          <w:rFonts w:ascii="Times New Roman" w:eastAsia="SimSun" w:hAnsi="Times New Roman" w:cs="Times New Roman"/>
          <w:sz w:val="26"/>
          <w:szCs w:val="26"/>
        </w:rPr>
        <w:t>Nguyễn Đình Thọ và cộng sự (2011), Phương pháp nghiên cứu khoa học trong kinh doanh, Hà Nội, NXB LĐXH</w:t>
      </w:r>
      <w:bookmarkEnd w:id="31"/>
    </w:p>
    <w:p w14:paraId="786E1586" w14:textId="77777777" w:rsidR="00982835" w:rsidRDefault="00982835" w:rsidP="00982835">
      <w:pPr>
        <w:tabs>
          <w:tab w:val="left" w:pos="426"/>
          <w:tab w:val="left" w:pos="567"/>
          <w:tab w:val="left" w:pos="993"/>
        </w:tabs>
        <w:spacing w:after="0" w:line="360" w:lineRule="auto"/>
        <w:ind w:right="142"/>
        <w:jc w:val="both"/>
        <w:outlineLvl w:val="0"/>
        <w:rPr>
          <w:rFonts w:ascii="Times New Roman" w:eastAsia="Segoe UI" w:hAnsi="Times New Roman" w:cs="Times New Roman"/>
          <w:color w:val="000000" w:themeColor="text1"/>
          <w:sz w:val="26"/>
          <w:szCs w:val="26"/>
          <w:shd w:val="clear" w:color="auto" w:fill="FFFFFF"/>
        </w:rPr>
      </w:pPr>
      <w:bookmarkStart w:id="32" w:name="_Toc144020423"/>
      <w:bookmarkStart w:id="33" w:name="_Toc150162974"/>
      <w:r>
        <w:rPr>
          <w:rFonts w:ascii="Times New Roman" w:eastAsia="Segoe UI" w:hAnsi="Times New Roman" w:cs="Times New Roman"/>
          <w:color w:val="000000" w:themeColor="text1"/>
          <w:sz w:val="26"/>
          <w:szCs w:val="26"/>
          <w:shd w:val="clear" w:color="auto" w:fill="FFFFFF"/>
          <w:lang w:val="vi-VN"/>
        </w:rPr>
        <w:t>8</w:t>
      </w:r>
      <w:r>
        <w:rPr>
          <w:rFonts w:ascii="Times New Roman" w:eastAsia="Segoe UI" w:hAnsi="Times New Roman" w:cs="Times New Roman"/>
          <w:color w:val="000000" w:themeColor="text1"/>
          <w:sz w:val="26"/>
          <w:szCs w:val="26"/>
          <w:shd w:val="clear" w:color="auto" w:fill="FFFFFF"/>
        </w:rPr>
        <w:t>. Nhunga, M. T. H., Thảoa, N. T., Thươnga, V. T. T., Nhung, M. T. H., Thao, N. T., &amp; Thuong, V. T. T. Mối quan hệ giữa các yếu tố cấu thành tài sản thương hiệu Trường Đại Học Duy Tân</w:t>
      </w:r>
      <w:bookmarkEnd w:id="32"/>
      <w:bookmarkEnd w:id="33"/>
    </w:p>
    <w:p w14:paraId="323CA5C6" w14:textId="77777777" w:rsidR="00982835" w:rsidRDefault="00982835" w:rsidP="00982835">
      <w:pPr>
        <w:tabs>
          <w:tab w:val="left" w:pos="426"/>
          <w:tab w:val="left" w:pos="567"/>
          <w:tab w:val="left" w:pos="993"/>
        </w:tabs>
        <w:spacing w:after="0" w:line="360" w:lineRule="auto"/>
        <w:ind w:right="142"/>
        <w:jc w:val="both"/>
        <w:outlineLvl w:val="0"/>
        <w:rPr>
          <w:rFonts w:ascii="Times New Roman" w:eastAsia="Times New Roman" w:hAnsi="Times New Roman" w:cs="Times New Roman"/>
          <w:i/>
          <w:color w:val="000000" w:themeColor="text1"/>
          <w:sz w:val="26"/>
          <w:szCs w:val="26"/>
          <w:shd w:val="clear" w:color="auto" w:fill="FFFFFF"/>
        </w:rPr>
      </w:pPr>
      <w:bookmarkStart w:id="34" w:name="_Toc144020424"/>
      <w:bookmarkStart w:id="35" w:name="_Toc150162975"/>
      <w:r>
        <w:rPr>
          <w:rFonts w:ascii="Times New Roman" w:eastAsia="Times New Roman" w:hAnsi="Times New Roman" w:cs="Times New Roman"/>
          <w:color w:val="000000" w:themeColor="text1"/>
          <w:sz w:val="26"/>
          <w:szCs w:val="26"/>
          <w:shd w:val="clear" w:color="auto" w:fill="FFFFFF"/>
          <w:lang w:val="vi-VN"/>
        </w:rPr>
        <w:t>9</w:t>
      </w:r>
      <w:r>
        <w:rPr>
          <w:rFonts w:ascii="Times New Roman" w:eastAsia="Times New Roman" w:hAnsi="Times New Roman" w:cs="Times New Roman"/>
          <w:color w:val="000000" w:themeColor="text1"/>
          <w:sz w:val="26"/>
          <w:szCs w:val="26"/>
          <w:shd w:val="clear" w:color="auto" w:fill="FFFFFF"/>
        </w:rPr>
        <w:t>.</w:t>
      </w:r>
      <w:r>
        <w:rPr>
          <w:rFonts w:ascii="Times New Roman" w:eastAsia="Times New Roman" w:hAnsi="Times New Roman" w:cs="Times New Roman"/>
          <w:color w:val="000000" w:themeColor="text1"/>
          <w:sz w:val="26"/>
          <w:szCs w:val="26"/>
          <w:shd w:val="clear" w:color="auto" w:fill="FFFFFF"/>
          <w:lang w:val="vi-VN"/>
        </w:rPr>
        <w:t xml:space="preserve"> </w:t>
      </w:r>
      <w:r>
        <w:rPr>
          <w:rFonts w:ascii="Times New Roman" w:eastAsia="Times New Roman" w:hAnsi="Times New Roman" w:cs="Times New Roman"/>
          <w:color w:val="000000" w:themeColor="text1"/>
          <w:sz w:val="26"/>
          <w:szCs w:val="26"/>
          <w:shd w:val="clear" w:color="auto" w:fill="FFFFFF"/>
        </w:rPr>
        <w:t>Pham, L. T. M. (2014). Tài sản thương hiệu của trường đại học cảm nhận sinh viên: Nghiên cứu tại các trường đại học ở thành phố Hồ Chí Minh.</w:t>
      </w:r>
      <w:r>
        <w:rPr>
          <w:rFonts w:ascii="Times New Roman" w:eastAsia="Times New Roman" w:hAnsi="Times New Roman" w:cs="Times New Roman"/>
          <w:i/>
          <w:color w:val="000000" w:themeColor="text1"/>
          <w:sz w:val="26"/>
          <w:szCs w:val="26"/>
          <w:shd w:val="clear" w:color="auto" w:fill="FFFFFF"/>
        </w:rPr>
        <w:t> </w:t>
      </w:r>
      <w:r>
        <w:rPr>
          <w:rStyle w:val="Emphasis"/>
          <w:rFonts w:ascii="Times New Roman" w:eastAsia="Times New Roman" w:hAnsi="Times New Roman" w:cs="Times New Roman"/>
          <w:color w:val="000000" w:themeColor="text1"/>
          <w:sz w:val="26"/>
          <w:szCs w:val="26"/>
          <w:shd w:val="clear" w:color="auto" w:fill="FFFFFF"/>
        </w:rPr>
        <w:t>Tạp chí Kinh tế và Phát triển,</w:t>
      </w:r>
      <w:r>
        <w:rPr>
          <w:rFonts w:ascii="Times New Roman" w:eastAsia="Times New Roman" w:hAnsi="Times New Roman" w:cs="Times New Roman"/>
          <w:i/>
          <w:color w:val="000000" w:themeColor="text1"/>
          <w:sz w:val="26"/>
          <w:szCs w:val="26"/>
          <w:shd w:val="clear" w:color="auto" w:fill="FFFFFF"/>
        </w:rPr>
        <w:t> </w:t>
      </w:r>
      <w:r>
        <w:rPr>
          <w:rStyle w:val="Emphasis"/>
          <w:rFonts w:ascii="Times New Roman" w:eastAsia="Times New Roman" w:hAnsi="Times New Roman" w:cs="Times New Roman"/>
          <w:color w:val="000000" w:themeColor="text1"/>
          <w:sz w:val="26"/>
          <w:szCs w:val="26"/>
          <w:shd w:val="clear" w:color="auto" w:fill="FFFFFF"/>
        </w:rPr>
        <w:t>200,</w:t>
      </w:r>
      <w:r>
        <w:rPr>
          <w:rFonts w:ascii="Times New Roman" w:eastAsia="Times New Roman" w:hAnsi="Times New Roman" w:cs="Times New Roman"/>
          <w:i/>
          <w:color w:val="000000" w:themeColor="text1"/>
          <w:sz w:val="26"/>
          <w:szCs w:val="26"/>
          <w:shd w:val="clear" w:color="auto" w:fill="FFFFFF"/>
        </w:rPr>
        <w:t> 79-87.</w:t>
      </w:r>
      <w:bookmarkEnd w:id="34"/>
      <w:bookmarkEnd w:id="35"/>
    </w:p>
    <w:p w14:paraId="5BB06C94" w14:textId="77777777" w:rsidR="00982835" w:rsidRDefault="00982835" w:rsidP="00982835">
      <w:pPr>
        <w:tabs>
          <w:tab w:val="left" w:pos="426"/>
          <w:tab w:val="left" w:pos="567"/>
          <w:tab w:val="left" w:pos="993"/>
        </w:tabs>
        <w:spacing w:after="0" w:line="360" w:lineRule="auto"/>
        <w:ind w:right="142"/>
        <w:jc w:val="both"/>
        <w:outlineLvl w:val="0"/>
        <w:rPr>
          <w:rFonts w:ascii="Times New Roman" w:eastAsia="Segoe UI" w:hAnsi="Times New Roman" w:cs="Times New Roman"/>
          <w:color w:val="000000" w:themeColor="text1"/>
          <w:sz w:val="26"/>
          <w:szCs w:val="26"/>
          <w:shd w:val="clear" w:color="auto" w:fill="FFFFFF"/>
        </w:rPr>
      </w:pPr>
      <w:bookmarkStart w:id="36" w:name="_Toc144020425"/>
      <w:bookmarkStart w:id="37" w:name="_Toc150162976"/>
      <w:r>
        <w:rPr>
          <w:rFonts w:ascii="Times New Roman" w:eastAsia="Segoe UI" w:hAnsi="Times New Roman" w:cs="Times New Roman"/>
          <w:color w:val="000000" w:themeColor="text1"/>
          <w:sz w:val="26"/>
          <w:szCs w:val="26"/>
          <w:shd w:val="clear" w:color="auto" w:fill="FFFFFF"/>
          <w:lang w:val="vi-VN"/>
        </w:rPr>
        <w:t>10</w:t>
      </w:r>
      <w:r>
        <w:rPr>
          <w:rFonts w:ascii="Times New Roman" w:eastAsia="Segoe UI" w:hAnsi="Times New Roman" w:cs="Times New Roman"/>
          <w:color w:val="000000" w:themeColor="text1"/>
          <w:sz w:val="26"/>
          <w:szCs w:val="26"/>
          <w:shd w:val="clear" w:color="auto" w:fill="FFFFFF"/>
        </w:rPr>
        <w:t>. Phan Thị Thu Hà (2013), Nghiên cứu tài sản thương</w:t>
      </w:r>
      <w:r>
        <w:rPr>
          <w:rFonts w:ascii="Times New Roman" w:eastAsia="Segoe UI" w:hAnsi="Times New Roman" w:cs="Times New Roman"/>
          <w:color w:val="000000" w:themeColor="text1"/>
          <w:sz w:val="26"/>
          <w:szCs w:val="26"/>
          <w:shd w:val="clear" w:color="auto" w:fill="FFFFFF"/>
          <w:lang w:val="vi-VN"/>
        </w:rPr>
        <w:t xml:space="preserve"> </w:t>
      </w:r>
      <w:r>
        <w:rPr>
          <w:rFonts w:ascii="Times New Roman" w:eastAsia="Segoe UI" w:hAnsi="Times New Roman" w:cs="Times New Roman"/>
          <w:color w:val="000000" w:themeColor="text1"/>
          <w:sz w:val="26"/>
          <w:szCs w:val="26"/>
          <w:shd w:val="clear" w:color="auto" w:fill="FFFFFF"/>
        </w:rPr>
        <w:t>hiệu của trường đại học Kiến Trúc Đà Nẵng dựa trên</w:t>
      </w:r>
      <w:r>
        <w:rPr>
          <w:rFonts w:ascii="Times New Roman" w:eastAsia="Segoe UI" w:hAnsi="Times New Roman" w:cs="Times New Roman"/>
          <w:color w:val="000000" w:themeColor="text1"/>
          <w:sz w:val="26"/>
          <w:szCs w:val="26"/>
          <w:shd w:val="clear" w:color="auto" w:fill="FFFFFF"/>
          <w:lang w:val="vi-VN"/>
        </w:rPr>
        <w:t xml:space="preserve"> </w:t>
      </w:r>
      <w:r>
        <w:rPr>
          <w:rFonts w:ascii="Times New Roman" w:eastAsia="Segoe UI" w:hAnsi="Times New Roman" w:cs="Times New Roman"/>
          <w:color w:val="000000" w:themeColor="text1"/>
          <w:sz w:val="26"/>
          <w:szCs w:val="26"/>
          <w:shd w:val="clear" w:color="auto" w:fill="FFFFFF"/>
        </w:rPr>
        <w:t>sinh viên, Luận văn thạc sĩ (603405), Đại học Đà</w:t>
      </w:r>
      <w:r>
        <w:rPr>
          <w:rFonts w:ascii="Times New Roman" w:eastAsia="Segoe UI" w:hAnsi="Times New Roman" w:cs="Times New Roman"/>
          <w:color w:val="000000" w:themeColor="text1"/>
          <w:sz w:val="26"/>
          <w:szCs w:val="26"/>
          <w:shd w:val="clear" w:color="auto" w:fill="FFFFFF"/>
          <w:lang w:val="vi-VN"/>
        </w:rPr>
        <w:t xml:space="preserve"> </w:t>
      </w:r>
      <w:r>
        <w:rPr>
          <w:rFonts w:ascii="Times New Roman" w:eastAsia="Segoe UI" w:hAnsi="Times New Roman" w:cs="Times New Roman"/>
          <w:color w:val="000000" w:themeColor="text1"/>
          <w:sz w:val="26"/>
          <w:szCs w:val="26"/>
          <w:shd w:val="clear" w:color="auto" w:fill="FFFFFF"/>
        </w:rPr>
        <w:t>Nẵng.</w:t>
      </w:r>
      <w:bookmarkEnd w:id="36"/>
      <w:bookmarkEnd w:id="37"/>
    </w:p>
    <w:p w14:paraId="1A4246D4" w14:textId="77777777" w:rsidR="00982835" w:rsidRDefault="00982835" w:rsidP="00982835">
      <w:pPr>
        <w:tabs>
          <w:tab w:val="left" w:pos="426"/>
          <w:tab w:val="left" w:pos="567"/>
          <w:tab w:val="left" w:pos="993"/>
        </w:tabs>
        <w:spacing w:after="0" w:line="360" w:lineRule="auto"/>
        <w:ind w:right="142"/>
        <w:jc w:val="both"/>
        <w:outlineLvl w:val="0"/>
        <w:rPr>
          <w:rFonts w:ascii="Times New Roman" w:eastAsia="Times New Roman" w:hAnsi="Times New Roman" w:cs="Times New Roman"/>
          <w:color w:val="000000" w:themeColor="text1"/>
          <w:sz w:val="26"/>
          <w:szCs w:val="26"/>
          <w:shd w:val="clear" w:color="auto" w:fill="FFFFFF"/>
        </w:rPr>
      </w:pPr>
      <w:bookmarkStart w:id="38" w:name="_Toc144020426"/>
      <w:bookmarkStart w:id="39" w:name="_Toc150162977"/>
      <w:r>
        <w:rPr>
          <w:rFonts w:ascii="Times New Roman" w:eastAsia="Times New Roman" w:hAnsi="Times New Roman" w:cs="Times New Roman"/>
          <w:color w:val="000000" w:themeColor="text1"/>
          <w:sz w:val="26"/>
          <w:szCs w:val="26"/>
          <w:shd w:val="clear" w:color="auto" w:fill="FFFFFF"/>
          <w:lang w:val="vi-VN"/>
        </w:rPr>
        <w:t>11</w:t>
      </w:r>
      <w:r>
        <w:rPr>
          <w:rFonts w:ascii="Times New Roman" w:eastAsia="Times New Roman" w:hAnsi="Times New Roman" w:cs="Times New Roman"/>
          <w:color w:val="000000" w:themeColor="text1"/>
          <w:sz w:val="26"/>
          <w:szCs w:val="26"/>
          <w:shd w:val="clear" w:color="auto" w:fill="FFFFFF"/>
        </w:rPr>
        <w:t>. Tran, K., Nguyen, P. V., Do, H., &amp; Nguyen, L. J. M. S. L. (2020). Cái nhìn sâu sắc của sinh viên đại học về tài sản thương hiệu. Thư khoa học quản lý,10(9), 2053-2062.</w:t>
      </w:r>
      <w:bookmarkEnd w:id="38"/>
      <w:bookmarkEnd w:id="39"/>
    </w:p>
    <w:p w14:paraId="7BA3FD6B" w14:textId="77777777" w:rsidR="00982835" w:rsidRDefault="00982835" w:rsidP="00982835">
      <w:pPr>
        <w:tabs>
          <w:tab w:val="left" w:pos="426"/>
          <w:tab w:val="left" w:pos="567"/>
          <w:tab w:val="left" w:pos="993"/>
        </w:tabs>
        <w:spacing w:after="0" w:line="360" w:lineRule="auto"/>
        <w:ind w:right="142"/>
        <w:jc w:val="both"/>
        <w:outlineLvl w:val="0"/>
        <w:rPr>
          <w:rFonts w:ascii="Times New Roman" w:eastAsia="SimSun" w:hAnsi="Times New Roman" w:cs="Times New Roman"/>
          <w:color w:val="000000" w:themeColor="text1"/>
          <w:sz w:val="26"/>
          <w:szCs w:val="26"/>
          <w:shd w:val="clear" w:color="auto" w:fill="FFFFFF"/>
        </w:rPr>
      </w:pPr>
      <w:bookmarkStart w:id="40" w:name="_Toc144020427"/>
      <w:bookmarkStart w:id="41" w:name="_Toc150162978"/>
      <w:r>
        <w:rPr>
          <w:rFonts w:ascii="Times New Roman" w:eastAsia="SimSun" w:hAnsi="Times New Roman" w:cs="Times New Roman"/>
          <w:color w:val="000000" w:themeColor="text1"/>
          <w:sz w:val="26"/>
          <w:szCs w:val="26"/>
          <w:shd w:val="clear" w:color="auto" w:fill="FFFFFF"/>
          <w:lang w:val="vi-VN"/>
        </w:rPr>
        <w:t>12</w:t>
      </w:r>
      <w:r>
        <w:rPr>
          <w:rFonts w:ascii="Times New Roman" w:eastAsia="SimSun" w:hAnsi="Times New Roman" w:cs="Times New Roman"/>
          <w:color w:val="000000" w:themeColor="text1"/>
          <w:sz w:val="26"/>
          <w:szCs w:val="26"/>
          <w:shd w:val="clear" w:color="auto" w:fill="FFFFFF"/>
        </w:rPr>
        <w:t>. Trang, Hà Mỹ, Nguyễn Thái Lập, and Thạch Keo Sa Ráte. "Đánh giá các yếu tố ảnh hưởng đến tài sản thương hiệu tại trường Đại học Cần Thơ theo cảm nhận sinh viên." </w:t>
      </w:r>
      <w:r>
        <w:rPr>
          <w:rFonts w:ascii="Times New Roman" w:eastAsia="SimSun" w:hAnsi="Times New Roman" w:cs="Times New Roman"/>
          <w:iCs/>
          <w:color w:val="000000" w:themeColor="text1"/>
          <w:sz w:val="26"/>
          <w:szCs w:val="26"/>
          <w:shd w:val="clear" w:color="auto" w:fill="FFFFFF"/>
        </w:rPr>
        <w:t>Tạp chí khoa học đại học mở thành phố Hồ Chí Minh –Khoa học xã hội</w:t>
      </w:r>
      <w:r>
        <w:rPr>
          <w:rFonts w:ascii="Times New Roman" w:eastAsia="SimSun" w:hAnsi="Times New Roman" w:cs="Times New Roman"/>
          <w:color w:val="000000" w:themeColor="text1"/>
          <w:sz w:val="26"/>
          <w:szCs w:val="26"/>
          <w:shd w:val="clear" w:color="auto" w:fill="FFFFFF"/>
        </w:rPr>
        <w:t xml:space="preserve"> 17.2 (2022): 106-120.</w:t>
      </w:r>
      <w:bookmarkEnd w:id="40"/>
      <w:bookmarkEnd w:id="41"/>
    </w:p>
    <w:p w14:paraId="5D3DD9DF" w14:textId="77777777" w:rsidR="00982835" w:rsidRDefault="00982835" w:rsidP="00982835">
      <w:pPr>
        <w:tabs>
          <w:tab w:val="left" w:pos="426"/>
          <w:tab w:val="left" w:pos="567"/>
          <w:tab w:val="left" w:pos="993"/>
        </w:tabs>
        <w:spacing w:after="0" w:line="360" w:lineRule="auto"/>
        <w:ind w:right="142"/>
        <w:jc w:val="both"/>
        <w:outlineLvl w:val="0"/>
        <w:rPr>
          <w:rFonts w:ascii="Times New Roman" w:eastAsia="SimSun" w:hAnsi="Times New Roman" w:cs="Times New Roman"/>
          <w:color w:val="000000" w:themeColor="text1"/>
          <w:sz w:val="26"/>
          <w:szCs w:val="26"/>
          <w:shd w:val="clear" w:color="auto" w:fill="FFFFFF"/>
        </w:rPr>
      </w:pPr>
      <w:bookmarkStart w:id="42" w:name="_Toc144020428"/>
      <w:bookmarkStart w:id="43" w:name="_Toc150162979"/>
      <w:r>
        <w:rPr>
          <w:rFonts w:ascii="Times New Roman" w:eastAsia="SimSun" w:hAnsi="Times New Roman" w:cs="Times New Roman"/>
          <w:color w:val="000000" w:themeColor="text1"/>
          <w:sz w:val="26"/>
          <w:szCs w:val="26"/>
          <w:shd w:val="clear" w:color="auto" w:fill="FFFFFF"/>
          <w:lang w:val="vi-VN"/>
        </w:rPr>
        <w:t>13</w:t>
      </w:r>
      <w:r>
        <w:rPr>
          <w:rFonts w:ascii="Times New Roman" w:eastAsia="SimSun" w:hAnsi="Times New Roman" w:cs="Times New Roman"/>
          <w:color w:val="000000" w:themeColor="text1"/>
          <w:sz w:val="26"/>
          <w:szCs w:val="26"/>
          <w:shd w:val="clear" w:color="auto" w:fill="FFFFFF"/>
        </w:rPr>
        <w:t>. Vân, Nguyễn Thị Thanh. "Các nhân tố tác động đến giá trị thương hiệu trường đại học công nghiệp thực phẩm Tp. Hồ Chí Minh."</w:t>
      </w:r>
      <w:bookmarkEnd w:id="42"/>
      <w:bookmarkEnd w:id="43"/>
    </w:p>
    <w:p w14:paraId="28DC1E59" w14:textId="77777777" w:rsidR="00982835" w:rsidRDefault="00982835" w:rsidP="00982835">
      <w:pPr>
        <w:tabs>
          <w:tab w:val="left" w:pos="426"/>
          <w:tab w:val="left" w:pos="567"/>
          <w:tab w:val="left" w:pos="993"/>
        </w:tabs>
        <w:spacing w:after="0" w:line="360" w:lineRule="auto"/>
        <w:ind w:right="142"/>
        <w:jc w:val="both"/>
        <w:outlineLvl w:val="0"/>
        <w:rPr>
          <w:rFonts w:ascii="Times New Roman" w:eastAsia="SimSun" w:hAnsi="Times New Roman" w:cs="Times New Roman"/>
          <w:color w:val="000000" w:themeColor="text1"/>
          <w:sz w:val="26"/>
          <w:szCs w:val="26"/>
          <w:shd w:val="clear" w:color="auto" w:fill="FFFFFF"/>
          <w:lang w:val="vi-VN"/>
        </w:rPr>
      </w:pPr>
      <w:bookmarkStart w:id="44" w:name="_Toc144020429"/>
      <w:bookmarkStart w:id="45" w:name="_Toc150162980"/>
      <w:r>
        <w:rPr>
          <w:rFonts w:ascii="Times New Roman" w:eastAsia="Segoe UI" w:hAnsi="Times New Roman" w:cs="Times New Roman"/>
          <w:color w:val="000000" w:themeColor="text1"/>
          <w:sz w:val="26"/>
          <w:szCs w:val="26"/>
          <w:shd w:val="clear" w:color="auto" w:fill="FFFFFF"/>
          <w:lang w:val="vi-VN"/>
        </w:rPr>
        <w:t>14</w:t>
      </w:r>
      <w:r>
        <w:rPr>
          <w:rFonts w:ascii="Times New Roman" w:eastAsia="Segoe UI" w:hAnsi="Times New Roman" w:cs="Times New Roman"/>
          <w:color w:val="000000" w:themeColor="text1"/>
          <w:sz w:val="26"/>
          <w:szCs w:val="26"/>
          <w:shd w:val="clear" w:color="auto" w:fill="FFFFFF"/>
        </w:rPr>
        <w:t>. Vu, H. T. T. (2019). Tài sản thương hiệu định hướng sinh viên: Nghiên cứu với trường hợp khoa marketing tại các trường đại học trên địa bàn Hà Nội.Tạp chí Khoa học &amp; Công Nghệ, 52, 111- 116</w:t>
      </w:r>
      <w:bookmarkEnd w:id="44"/>
      <w:bookmarkEnd w:id="45"/>
    </w:p>
    <w:p w14:paraId="1F850A1C" w14:textId="77777777" w:rsidR="00982835" w:rsidRDefault="00982835" w:rsidP="00982835">
      <w:pPr>
        <w:spacing w:after="0" w:line="360" w:lineRule="auto"/>
        <w:jc w:val="both"/>
        <w:rPr>
          <w:rFonts w:ascii="Times New Roman" w:hAnsi="Times New Roman" w:cs="Times New Roman"/>
          <w:color w:val="000000" w:themeColor="text1"/>
          <w:sz w:val="26"/>
          <w:szCs w:val="26"/>
        </w:rPr>
      </w:pPr>
    </w:p>
    <w:p w14:paraId="04DA6407" w14:textId="77777777" w:rsidR="00982835" w:rsidRPr="00982835" w:rsidRDefault="00982835" w:rsidP="00982835">
      <w:pPr>
        <w:pStyle w:val="ListParagraph"/>
        <w:tabs>
          <w:tab w:val="left" w:pos="426"/>
          <w:tab w:val="left" w:pos="567"/>
          <w:tab w:val="left" w:pos="993"/>
        </w:tabs>
        <w:spacing w:after="0" w:line="360" w:lineRule="auto"/>
        <w:ind w:left="270" w:right="142"/>
        <w:jc w:val="both"/>
        <w:outlineLvl w:val="0"/>
        <w:rPr>
          <w:rFonts w:ascii="Times New Roman" w:hAnsi="Times New Roman" w:cs="Times New Roman"/>
          <w:color w:val="000000" w:themeColor="text1"/>
          <w:sz w:val="26"/>
          <w:szCs w:val="26"/>
          <w:shd w:val="clear" w:color="auto" w:fill="FFFFFF"/>
        </w:rPr>
      </w:pPr>
    </w:p>
    <w:p w14:paraId="7172A683" w14:textId="77777777" w:rsidR="007B0F35" w:rsidRPr="007B0F35" w:rsidRDefault="007B0F35" w:rsidP="007B0F35">
      <w:pPr>
        <w:tabs>
          <w:tab w:val="left" w:pos="426"/>
          <w:tab w:val="left" w:pos="567"/>
          <w:tab w:val="left" w:pos="993"/>
        </w:tabs>
        <w:spacing w:after="0" w:line="360" w:lineRule="auto"/>
        <w:ind w:left="360" w:right="142"/>
        <w:outlineLvl w:val="0"/>
        <w:rPr>
          <w:rFonts w:ascii="Times New Roman" w:hAnsi="Times New Roman" w:cs="Times New Roman"/>
          <w:b/>
          <w:color w:val="000000" w:themeColor="text1"/>
          <w:sz w:val="26"/>
          <w:szCs w:val="26"/>
        </w:rPr>
      </w:pPr>
    </w:p>
    <w:p w14:paraId="4912B527" w14:textId="77777777" w:rsidR="002533D8" w:rsidRPr="00A56E08" w:rsidRDefault="002533D8" w:rsidP="002533D8">
      <w:pPr>
        <w:pStyle w:val="ListParagraph"/>
        <w:rPr>
          <w:rFonts w:ascii="Times New Roman" w:hAnsi="Times New Roman" w:cs="Times New Roman"/>
          <w:color w:val="000000" w:themeColor="text1"/>
          <w:sz w:val="26"/>
          <w:szCs w:val="26"/>
        </w:rPr>
      </w:pPr>
    </w:p>
    <w:p w14:paraId="0793AFD0" w14:textId="13C6B62F" w:rsidR="00982612" w:rsidRDefault="00982612">
      <w:r>
        <w:rPr>
          <w:color w:val="000000" w:themeColor="text1"/>
          <w:sz w:val="26"/>
          <w:szCs w:val="26"/>
        </w:rPr>
        <w:t xml:space="preserve"> </w:t>
      </w:r>
    </w:p>
    <w:sectPr w:rsidR="00982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26E6"/>
    <w:multiLevelType w:val="hybridMultilevel"/>
    <w:tmpl w:val="2146FE24"/>
    <w:lvl w:ilvl="0" w:tplc="00EA76C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50B28"/>
    <w:multiLevelType w:val="multilevel"/>
    <w:tmpl w:val="2E250B28"/>
    <w:lvl w:ilvl="0">
      <w:start w:val="5"/>
      <w:numFmt w:val="decimal"/>
      <w:lvlText w:val="%1"/>
      <w:lvlJc w:val="left"/>
      <w:pPr>
        <w:ind w:left="380" w:hanging="380"/>
      </w:pPr>
    </w:lvl>
    <w:lvl w:ilvl="1">
      <w:start w:val="2"/>
      <w:numFmt w:val="decimal"/>
      <w:lvlText w:val="%1.%2"/>
      <w:lvlJc w:val="left"/>
      <w:pPr>
        <w:ind w:left="720" w:hanging="720"/>
      </w:p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42A151AA"/>
    <w:multiLevelType w:val="multilevel"/>
    <w:tmpl w:val="5ED0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8955C5"/>
    <w:multiLevelType w:val="multilevel"/>
    <w:tmpl w:val="4686078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F8A54CB"/>
    <w:multiLevelType w:val="multilevel"/>
    <w:tmpl w:val="6F8A54C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CD120D1"/>
    <w:multiLevelType w:val="multilevel"/>
    <w:tmpl w:val="2678563A"/>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15373897">
    <w:abstractNumId w:val="5"/>
  </w:num>
  <w:num w:numId="2" w16cid:durableId="499807925">
    <w:abstractNumId w:val="2"/>
  </w:num>
  <w:num w:numId="3" w16cid:durableId="1858154708">
    <w:abstractNumId w:val="4"/>
  </w:num>
  <w:num w:numId="4" w16cid:durableId="980964094">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3683398">
    <w:abstractNumId w:val="3"/>
  </w:num>
  <w:num w:numId="6" w16cid:durableId="1985356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12"/>
    <w:rsid w:val="001D2D3F"/>
    <w:rsid w:val="00247531"/>
    <w:rsid w:val="002533D8"/>
    <w:rsid w:val="002F0D24"/>
    <w:rsid w:val="00337670"/>
    <w:rsid w:val="00387787"/>
    <w:rsid w:val="00602457"/>
    <w:rsid w:val="00615A16"/>
    <w:rsid w:val="0065088B"/>
    <w:rsid w:val="006729CE"/>
    <w:rsid w:val="006F5F8C"/>
    <w:rsid w:val="00710D66"/>
    <w:rsid w:val="007B0AFB"/>
    <w:rsid w:val="007B0F35"/>
    <w:rsid w:val="007C1BA3"/>
    <w:rsid w:val="008E3EC4"/>
    <w:rsid w:val="00982612"/>
    <w:rsid w:val="00982835"/>
    <w:rsid w:val="00A56E08"/>
    <w:rsid w:val="00C855D2"/>
    <w:rsid w:val="00CE390C"/>
    <w:rsid w:val="00D6791D"/>
    <w:rsid w:val="00E606B6"/>
    <w:rsid w:val="00F31079"/>
    <w:rsid w:val="00FA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4BF8A"/>
  <w15:chartTrackingRefBased/>
  <w15:docId w15:val="{935FC688-1A67-4ECF-B13D-715C5E99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6E08"/>
    <w:pPr>
      <w:ind w:left="720"/>
      <w:contextualSpacing/>
    </w:pPr>
  </w:style>
  <w:style w:type="paragraph" w:styleId="NormalWeb">
    <w:name w:val="Normal (Web)"/>
    <w:basedOn w:val="Normal"/>
    <w:uiPriority w:val="99"/>
    <w:unhideWhenUsed/>
    <w:qFormat/>
    <w:rsid w:val="00A56E0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customStyle="1" w:styleId="TableGrid1">
    <w:name w:val="Table Grid1"/>
    <w:basedOn w:val="TableNormal"/>
    <w:uiPriority w:val="39"/>
    <w:qFormat/>
    <w:rsid w:val="007B0AFB"/>
    <w:pPr>
      <w:spacing w:after="0" w:line="240" w:lineRule="auto"/>
    </w:pPr>
    <w:rPr>
      <w:rFonts w:ascii="Times New Roman" w:eastAsiaTheme="minorEastAsia"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2533D8"/>
  </w:style>
  <w:style w:type="character" w:styleId="Emphasis">
    <w:name w:val="Emphasis"/>
    <w:basedOn w:val="DefaultParagraphFont"/>
    <w:uiPriority w:val="20"/>
    <w:qFormat/>
    <w:rsid w:val="009828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47594">
      <w:bodyDiv w:val="1"/>
      <w:marLeft w:val="0"/>
      <w:marRight w:val="0"/>
      <w:marTop w:val="0"/>
      <w:marBottom w:val="0"/>
      <w:divBdr>
        <w:top w:val="none" w:sz="0" w:space="0" w:color="auto"/>
        <w:left w:val="none" w:sz="0" w:space="0" w:color="auto"/>
        <w:bottom w:val="none" w:sz="0" w:space="0" w:color="auto"/>
        <w:right w:val="none" w:sz="0" w:space="0" w:color="auto"/>
      </w:divBdr>
    </w:div>
    <w:div w:id="1121992227">
      <w:bodyDiv w:val="1"/>
      <w:marLeft w:val="0"/>
      <w:marRight w:val="0"/>
      <w:marTop w:val="0"/>
      <w:marBottom w:val="0"/>
      <w:divBdr>
        <w:top w:val="none" w:sz="0" w:space="0" w:color="auto"/>
        <w:left w:val="none" w:sz="0" w:space="0" w:color="auto"/>
        <w:bottom w:val="none" w:sz="0" w:space="0" w:color="auto"/>
        <w:right w:val="none" w:sz="0" w:space="0" w:color="auto"/>
      </w:divBdr>
    </w:div>
    <w:div w:id="1358697994">
      <w:bodyDiv w:val="1"/>
      <w:marLeft w:val="0"/>
      <w:marRight w:val="0"/>
      <w:marTop w:val="0"/>
      <w:marBottom w:val="0"/>
      <w:divBdr>
        <w:top w:val="none" w:sz="0" w:space="0" w:color="auto"/>
        <w:left w:val="none" w:sz="0" w:space="0" w:color="auto"/>
        <w:bottom w:val="none" w:sz="0" w:space="0" w:color="auto"/>
        <w:right w:val="none" w:sz="0" w:space="0" w:color="auto"/>
      </w:divBdr>
    </w:div>
    <w:div w:id="158873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4366</Words>
  <Characters>17379</Characters>
  <Application>Microsoft Office Word</Application>
  <DocSecurity>0</DocSecurity>
  <Lines>1086</Lines>
  <Paragraphs>749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Lê Nhân Nguyễn</cp:lastModifiedBy>
  <cp:revision>18</cp:revision>
  <dcterms:created xsi:type="dcterms:W3CDTF">2023-11-13T10:30:00Z</dcterms:created>
  <dcterms:modified xsi:type="dcterms:W3CDTF">2023-11-16T02:00:00Z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ceb7d264-2426-484c-a1b0-ebdbc27d56d2</vt:lpwstr>
  </property>
</Properties>
</file>