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E2" w:rsidRPr="006874E2" w:rsidRDefault="006874E2" w:rsidP="006874E2">
      <w:pPr>
        <w:spacing w:after="0" w:line="360" w:lineRule="auto"/>
        <w:jc w:val="center"/>
        <w:rPr>
          <w:rFonts w:ascii="Times New Roman" w:eastAsia="Times New Roman" w:hAnsi="Times New Roman" w:cs="Times New Roman"/>
          <w:b/>
          <w:bCs/>
          <w:sz w:val="26"/>
          <w:szCs w:val="26"/>
        </w:rPr>
      </w:pPr>
      <w:r w:rsidRPr="006874E2">
        <w:rPr>
          <w:rFonts w:ascii="Times New Roman" w:eastAsia="Times New Roman" w:hAnsi="Times New Roman" w:cs="Times New Roman"/>
          <w:b/>
          <w:bCs/>
          <w:sz w:val="26"/>
          <w:szCs w:val="26"/>
        </w:rPr>
        <w:t>KẾ TOÁN THUẾ XUẤT NHẬP KHẨU</w:t>
      </w:r>
    </w:p>
    <w:p w:rsidR="006874E2" w:rsidRPr="006874E2" w:rsidRDefault="006874E2" w:rsidP="006874E2">
      <w:pPr>
        <w:spacing w:after="0" w:line="360" w:lineRule="auto"/>
        <w:jc w:val="both"/>
        <w:rPr>
          <w:rFonts w:ascii="Times New Roman" w:eastAsia="Times New Roman" w:hAnsi="Times New Roman" w:cs="Times New Roman"/>
          <w:b/>
          <w:bCs/>
          <w:sz w:val="26"/>
          <w:szCs w:val="26"/>
        </w:rPr>
      </w:pPr>
      <w:r w:rsidRPr="006874E2">
        <w:rPr>
          <w:rFonts w:ascii="Times New Roman" w:hAnsi="Times New Roman" w:cs="Times New Roman"/>
          <w:i/>
          <w:sz w:val="26"/>
          <w:szCs w:val="26"/>
        </w:rPr>
        <w:t xml:space="preserve">Thuế XK, </w:t>
      </w:r>
      <w:proofErr w:type="spellStart"/>
      <w:r w:rsidRPr="006874E2">
        <w:rPr>
          <w:rFonts w:ascii="Times New Roman" w:hAnsi="Times New Roman" w:cs="Times New Roman"/>
          <w:i/>
          <w:sz w:val="26"/>
          <w:szCs w:val="26"/>
        </w:rPr>
        <w:t>thuế</w:t>
      </w:r>
      <w:proofErr w:type="spellEnd"/>
      <w:r w:rsidRPr="006874E2">
        <w:rPr>
          <w:rFonts w:ascii="Times New Roman" w:hAnsi="Times New Roman" w:cs="Times New Roman"/>
          <w:i/>
          <w:sz w:val="26"/>
          <w:szCs w:val="26"/>
        </w:rPr>
        <w:t xml:space="preserve"> NK (</w:t>
      </w:r>
      <w:proofErr w:type="spellStart"/>
      <w:r w:rsidRPr="006874E2">
        <w:rPr>
          <w:rFonts w:ascii="Times New Roman" w:hAnsi="Times New Roman" w:cs="Times New Roman"/>
          <w:i/>
          <w:sz w:val="26"/>
          <w:szCs w:val="26"/>
        </w:rPr>
        <w:t>gọi</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tắt</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là</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thuế</w:t>
      </w:r>
      <w:proofErr w:type="spellEnd"/>
      <w:r w:rsidRPr="006874E2">
        <w:rPr>
          <w:rFonts w:ascii="Times New Roman" w:hAnsi="Times New Roman" w:cs="Times New Roman"/>
          <w:i/>
          <w:sz w:val="26"/>
          <w:szCs w:val="26"/>
        </w:rPr>
        <w:t xml:space="preserve"> XNK) </w:t>
      </w:r>
      <w:proofErr w:type="spellStart"/>
      <w:r w:rsidRPr="006874E2">
        <w:rPr>
          <w:rFonts w:ascii="Times New Roman" w:hAnsi="Times New Roman" w:cs="Times New Roman"/>
          <w:i/>
          <w:sz w:val="26"/>
          <w:szCs w:val="26"/>
        </w:rPr>
        <w:t>là</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một</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loại</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thuế</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gián</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thu</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đánh</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vào</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các</w:t>
      </w:r>
      <w:proofErr w:type="spellEnd"/>
      <w:r w:rsidRPr="006874E2">
        <w:rPr>
          <w:rFonts w:ascii="Times New Roman" w:hAnsi="Times New Roman" w:cs="Times New Roman"/>
          <w:i/>
          <w:sz w:val="26"/>
          <w:szCs w:val="26"/>
        </w:rPr>
        <w:t xml:space="preserve"> hàng </w:t>
      </w:r>
      <w:proofErr w:type="spellStart"/>
      <w:r w:rsidRPr="006874E2">
        <w:rPr>
          <w:rFonts w:ascii="Times New Roman" w:hAnsi="Times New Roman" w:cs="Times New Roman"/>
          <w:i/>
          <w:sz w:val="26"/>
          <w:szCs w:val="26"/>
        </w:rPr>
        <w:t>hóa</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được</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phép</w:t>
      </w:r>
      <w:proofErr w:type="spellEnd"/>
      <w:r w:rsidRPr="006874E2">
        <w:rPr>
          <w:rFonts w:ascii="Times New Roman" w:hAnsi="Times New Roman" w:cs="Times New Roman"/>
          <w:i/>
          <w:sz w:val="26"/>
          <w:szCs w:val="26"/>
        </w:rPr>
        <w:t xml:space="preserve"> XK, NK qua </w:t>
      </w:r>
      <w:proofErr w:type="spellStart"/>
      <w:r w:rsidRPr="006874E2">
        <w:rPr>
          <w:rFonts w:ascii="Times New Roman" w:hAnsi="Times New Roman" w:cs="Times New Roman"/>
          <w:i/>
          <w:sz w:val="26"/>
          <w:szCs w:val="26"/>
        </w:rPr>
        <w:t>biên</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giới</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các</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quốc</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gia</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hoặc</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một</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nhóm</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các</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quốc</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gia</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đã</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thành</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lập</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liên</w:t>
      </w:r>
      <w:proofErr w:type="spellEnd"/>
      <w:r w:rsidRPr="006874E2">
        <w:rPr>
          <w:rFonts w:ascii="Times New Roman" w:hAnsi="Times New Roman" w:cs="Times New Roman"/>
          <w:i/>
          <w:sz w:val="26"/>
          <w:szCs w:val="26"/>
        </w:rPr>
        <w:t xml:space="preserve"> minh </w:t>
      </w:r>
      <w:proofErr w:type="spellStart"/>
      <w:r w:rsidRPr="006874E2">
        <w:rPr>
          <w:rFonts w:ascii="Times New Roman" w:hAnsi="Times New Roman" w:cs="Times New Roman"/>
          <w:i/>
          <w:sz w:val="26"/>
          <w:szCs w:val="26"/>
        </w:rPr>
        <w:t>thuế</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quan</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kể</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cả</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thị</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trường</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trong</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nước</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vào</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khu</w:t>
      </w:r>
      <w:proofErr w:type="spellEnd"/>
      <w:r w:rsidRPr="006874E2">
        <w:rPr>
          <w:rFonts w:ascii="Times New Roman" w:hAnsi="Times New Roman" w:cs="Times New Roman"/>
          <w:i/>
          <w:sz w:val="26"/>
          <w:szCs w:val="26"/>
        </w:rPr>
        <w:t xml:space="preserve"> phi </w:t>
      </w:r>
      <w:proofErr w:type="spellStart"/>
      <w:r w:rsidRPr="006874E2">
        <w:rPr>
          <w:rFonts w:ascii="Times New Roman" w:hAnsi="Times New Roman" w:cs="Times New Roman"/>
          <w:i/>
          <w:sz w:val="26"/>
          <w:szCs w:val="26"/>
        </w:rPr>
        <w:t>thuế</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quan</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và</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từ</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khu</w:t>
      </w:r>
      <w:proofErr w:type="spellEnd"/>
      <w:r w:rsidRPr="006874E2">
        <w:rPr>
          <w:rFonts w:ascii="Times New Roman" w:hAnsi="Times New Roman" w:cs="Times New Roman"/>
          <w:i/>
          <w:sz w:val="26"/>
          <w:szCs w:val="26"/>
        </w:rPr>
        <w:t xml:space="preserve"> phi </w:t>
      </w:r>
      <w:proofErr w:type="spellStart"/>
      <w:r w:rsidRPr="006874E2">
        <w:rPr>
          <w:rFonts w:ascii="Times New Roman" w:hAnsi="Times New Roman" w:cs="Times New Roman"/>
          <w:i/>
          <w:sz w:val="26"/>
          <w:szCs w:val="26"/>
        </w:rPr>
        <w:t>thuế</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quan</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vào</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thị</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trường</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trong</w:t>
      </w:r>
      <w:proofErr w:type="spellEnd"/>
      <w:r w:rsidRPr="006874E2">
        <w:rPr>
          <w:rFonts w:ascii="Times New Roman" w:hAnsi="Times New Roman" w:cs="Times New Roman"/>
          <w:i/>
          <w:spacing w:val="-8"/>
          <w:sz w:val="26"/>
          <w:szCs w:val="26"/>
        </w:rPr>
        <w:t xml:space="preserve"> </w:t>
      </w:r>
      <w:proofErr w:type="spellStart"/>
      <w:r w:rsidRPr="006874E2">
        <w:rPr>
          <w:rFonts w:ascii="Times New Roman" w:hAnsi="Times New Roman" w:cs="Times New Roman"/>
          <w:i/>
          <w:sz w:val="26"/>
          <w:szCs w:val="26"/>
        </w:rPr>
        <w:t>nước</w:t>
      </w:r>
      <w:proofErr w:type="spellEnd"/>
      <w:r w:rsidRPr="006874E2">
        <w:rPr>
          <w:rFonts w:ascii="Times New Roman" w:hAnsi="Times New Roman" w:cs="Times New Roman"/>
          <w:i/>
          <w:sz w:val="26"/>
          <w:szCs w:val="26"/>
        </w:rPr>
        <w:t>.</w:t>
      </w:r>
    </w:p>
    <w:p w:rsidR="006874E2" w:rsidRPr="003F6CF0" w:rsidRDefault="006874E2" w:rsidP="006874E2">
      <w:pPr>
        <w:spacing w:after="0" w:line="360" w:lineRule="auto"/>
        <w:jc w:val="both"/>
        <w:rPr>
          <w:rFonts w:ascii="Times New Roman" w:eastAsia="Times New Roman" w:hAnsi="Times New Roman" w:cs="Times New Roman"/>
          <w:sz w:val="26"/>
          <w:szCs w:val="26"/>
        </w:rPr>
      </w:pPr>
      <w:proofErr w:type="spellStart"/>
      <w:r w:rsidRPr="006874E2">
        <w:rPr>
          <w:rFonts w:ascii="Times New Roman" w:eastAsia="Times New Roman" w:hAnsi="Times New Roman" w:cs="Times New Roman"/>
          <w:b/>
          <w:bCs/>
          <w:sz w:val="26"/>
          <w:szCs w:val="26"/>
        </w:rPr>
        <w:t>Yêu</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cầu</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đối</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với</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kế</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toán</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thuế</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xuất</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nhập</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khẩu</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là</w:t>
      </w:r>
      <w:proofErr w:type="spellEnd"/>
      <w:r w:rsidRPr="006874E2">
        <w:rPr>
          <w:rFonts w:ascii="Times New Roman" w:eastAsia="Times New Roman" w:hAnsi="Times New Roman" w:cs="Times New Roman"/>
          <w:b/>
          <w:bCs/>
          <w:sz w:val="26"/>
          <w:szCs w:val="26"/>
        </w:rPr>
        <w:t xml:space="preserve"> </w:t>
      </w:r>
      <w:proofErr w:type="spellStart"/>
      <w:r w:rsidRPr="006874E2">
        <w:rPr>
          <w:rFonts w:ascii="Times New Roman" w:eastAsia="Times New Roman" w:hAnsi="Times New Roman" w:cs="Times New Roman"/>
          <w:b/>
          <w:bCs/>
          <w:sz w:val="26"/>
          <w:szCs w:val="26"/>
        </w:rPr>
        <w:t>gì</w:t>
      </w:r>
      <w:proofErr w:type="spellEnd"/>
      <w:r w:rsidRPr="006874E2">
        <w:rPr>
          <w:rFonts w:ascii="Times New Roman" w:eastAsia="Times New Roman" w:hAnsi="Times New Roman" w:cs="Times New Roman"/>
          <w:b/>
          <w:bCs/>
          <w:sz w:val="26"/>
          <w:szCs w:val="26"/>
        </w:rPr>
        <w:t>?</w:t>
      </w:r>
    </w:p>
    <w:p w:rsidR="006874E2" w:rsidRPr="003F6CF0" w:rsidRDefault="006874E2" w:rsidP="006874E2">
      <w:pPr>
        <w:spacing w:after="0" w:line="360" w:lineRule="auto"/>
        <w:jc w:val="both"/>
        <w:rPr>
          <w:rFonts w:ascii="Times New Roman" w:eastAsia="Times New Roman" w:hAnsi="Times New Roman" w:cs="Times New Roman"/>
          <w:sz w:val="26"/>
          <w:szCs w:val="26"/>
        </w:rPr>
      </w:pPr>
      <w:proofErr w:type="spellStart"/>
      <w:r w:rsidRPr="003F6CF0">
        <w:rPr>
          <w:rFonts w:ascii="Times New Roman" w:eastAsia="Times New Roman" w:hAnsi="Times New Roman" w:cs="Times New Roman"/>
          <w:sz w:val="26"/>
          <w:szCs w:val="26"/>
        </w:rPr>
        <w:t>Yêu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cầu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đối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với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toán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thuế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xuất</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nhập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được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quy</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định</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tại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Điều</w:t>
      </w:r>
      <w:proofErr w:type="spellEnd"/>
      <w:r w:rsidRPr="003F6CF0">
        <w:rPr>
          <w:rFonts w:ascii="Times New Roman" w:eastAsia="Times New Roman" w:hAnsi="Times New Roman" w:cs="Times New Roman"/>
          <w:sz w:val="26"/>
          <w:szCs w:val="26"/>
        </w:rPr>
        <w:t xml:space="preserve"> 5 </w:t>
      </w:r>
      <w:proofErr w:type="spellStart"/>
      <w:r w:rsidRPr="003F6CF0">
        <w:rPr>
          <w:rFonts w:ascii="Times New Roman" w:eastAsia="Times New Roman" w:hAnsi="Times New Roman" w:cs="Times New Roman"/>
          <w:sz w:val="26"/>
          <w:szCs w:val="26"/>
        </w:rPr>
        <w:fldChar w:fldCharType="begin"/>
      </w:r>
      <w:r w:rsidRPr="003F6CF0">
        <w:rPr>
          <w:rFonts w:ascii="Times New Roman" w:eastAsia="Times New Roman" w:hAnsi="Times New Roman" w:cs="Times New Roman"/>
          <w:sz w:val="26"/>
          <w:szCs w:val="26"/>
        </w:rPr>
        <w:instrText xml:space="preserve"> HYPERLINK "https://thuvienphapluat.vn/van-ban/Thue-Phi-Le-Phi/Thong-tu-174-2015-TT-BTC-huong-dan-ke-toan-nghiep-vu-thue-thu-khac-hang-xuat-nhap-khau-284166.aspx?anchor=dieu_5" \t "_blank" </w:instrText>
      </w:r>
      <w:r w:rsidRPr="003F6CF0">
        <w:rPr>
          <w:rFonts w:ascii="Times New Roman" w:eastAsia="Times New Roman" w:hAnsi="Times New Roman" w:cs="Times New Roman"/>
          <w:sz w:val="26"/>
          <w:szCs w:val="26"/>
        </w:rPr>
        <w:fldChar w:fldCharType="separate"/>
      </w:r>
      <w:r w:rsidRPr="006874E2">
        <w:rPr>
          <w:rFonts w:ascii="Times New Roman" w:eastAsia="Times New Roman" w:hAnsi="Times New Roman" w:cs="Times New Roman"/>
          <w:sz w:val="26"/>
          <w:szCs w:val="26"/>
          <w:u w:val="single"/>
        </w:rPr>
        <w:t>Thông</w:t>
      </w:r>
      <w:proofErr w:type="spellEnd"/>
      <w:r w:rsidRPr="006874E2">
        <w:rPr>
          <w:rFonts w:ascii="Times New Roman" w:eastAsia="Times New Roman" w:hAnsi="Times New Roman" w:cs="Times New Roman"/>
          <w:sz w:val="26"/>
          <w:szCs w:val="26"/>
          <w:u w:val="single"/>
        </w:rPr>
        <w:t xml:space="preserve"> </w:t>
      </w:r>
      <w:proofErr w:type="spellStart"/>
      <w:r w:rsidRPr="006874E2">
        <w:rPr>
          <w:rFonts w:ascii="Times New Roman" w:eastAsia="Times New Roman" w:hAnsi="Times New Roman" w:cs="Times New Roman"/>
          <w:sz w:val="26"/>
          <w:szCs w:val="26"/>
          <w:u w:val="single"/>
        </w:rPr>
        <w:t>tư</w:t>
      </w:r>
      <w:proofErr w:type="spellEnd"/>
      <w:r w:rsidRPr="006874E2">
        <w:rPr>
          <w:rFonts w:ascii="Times New Roman" w:eastAsia="Times New Roman" w:hAnsi="Times New Roman" w:cs="Times New Roman"/>
          <w:sz w:val="26"/>
          <w:szCs w:val="26"/>
          <w:u w:val="single"/>
        </w:rPr>
        <w:t xml:space="preserve"> 174/2015/TT-BTC</w:t>
      </w:r>
      <w:r w:rsidRPr="003F6CF0">
        <w:rPr>
          <w:rFonts w:ascii="Times New Roman" w:eastAsia="Times New Roman" w:hAnsi="Times New Roman" w:cs="Times New Roman"/>
          <w:sz w:val="26"/>
          <w:szCs w:val="26"/>
        </w:rPr>
        <w:fldChar w:fldCharType="end"/>
      </w:r>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cụ</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thể</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như</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sau</w:t>
      </w:r>
      <w:proofErr w:type="spellEnd"/>
      <w:r w:rsidRPr="003F6CF0">
        <w:rPr>
          <w:rFonts w:ascii="Times New Roman" w:eastAsia="Times New Roman" w:hAnsi="Times New Roman" w:cs="Times New Roman"/>
          <w:sz w:val="26"/>
          <w:szCs w:val="26"/>
        </w:rPr>
        <w:t>:</w:t>
      </w:r>
    </w:p>
    <w:p w:rsidR="006874E2" w:rsidRPr="003F6CF0" w:rsidRDefault="006874E2" w:rsidP="006874E2">
      <w:pPr>
        <w:spacing w:after="0" w:line="360" w:lineRule="auto"/>
        <w:jc w:val="both"/>
        <w:rPr>
          <w:rFonts w:ascii="Times New Roman" w:eastAsia="Times New Roman" w:hAnsi="Times New Roman" w:cs="Times New Roman"/>
          <w:sz w:val="26"/>
          <w:szCs w:val="26"/>
        </w:rPr>
      </w:pPr>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Phản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ánh</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đầy</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đủ</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các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nghiệp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vụ</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thuế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và</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khác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đối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với</w:t>
      </w:r>
      <w:proofErr w:type="spellEnd"/>
      <w:r w:rsidRPr="003F6CF0">
        <w:rPr>
          <w:rFonts w:ascii="Times New Roman" w:eastAsia="Times New Roman" w:hAnsi="Times New Roman" w:cs="Times New Roman"/>
          <w:sz w:val="26"/>
          <w:szCs w:val="26"/>
        </w:rPr>
        <w:t xml:space="preserve"> hàng </w:t>
      </w:r>
      <w:proofErr w:type="spellStart"/>
      <w:r w:rsidRPr="003F6CF0">
        <w:rPr>
          <w:rFonts w:ascii="Times New Roman" w:eastAsia="Times New Roman" w:hAnsi="Times New Roman" w:cs="Times New Roman"/>
          <w:sz w:val="26"/>
          <w:szCs w:val="26"/>
        </w:rPr>
        <w:t>hóa</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xuất</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nhập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phát</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sinh</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trong</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kỳ</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vào</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sổ</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toán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và</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báo</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cáo</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toán</w:t>
      </w:r>
      <w:proofErr w:type="spellEnd"/>
      <w:r w:rsidRPr="003F6CF0">
        <w:rPr>
          <w:rFonts w:ascii="Times New Roman" w:eastAsia="Times New Roman" w:hAnsi="Times New Roman" w:cs="Times New Roman"/>
          <w:sz w:val="26"/>
          <w:szCs w:val="26"/>
        </w:rPr>
        <w:t>.</w:t>
      </w:r>
    </w:p>
    <w:p w:rsidR="006874E2" w:rsidRPr="003F6CF0" w:rsidRDefault="006874E2" w:rsidP="006874E2">
      <w:pPr>
        <w:spacing w:after="0" w:line="360" w:lineRule="auto"/>
        <w:jc w:val="both"/>
        <w:rPr>
          <w:rFonts w:ascii="Times New Roman" w:eastAsia="Times New Roman" w:hAnsi="Times New Roman" w:cs="Times New Roman"/>
          <w:sz w:val="26"/>
          <w:szCs w:val="26"/>
        </w:rPr>
      </w:pPr>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Phản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ánh</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thông</w:t>
      </w:r>
      <w:proofErr w:type="spellEnd"/>
      <w:r w:rsidRPr="003F6CF0">
        <w:rPr>
          <w:rFonts w:ascii="Times New Roman" w:eastAsia="Times New Roman" w:hAnsi="Times New Roman" w:cs="Times New Roman"/>
          <w:sz w:val="26"/>
          <w:szCs w:val="26"/>
        </w:rPr>
        <w:t xml:space="preserve"> tin, </w:t>
      </w:r>
      <w:proofErr w:type="spellStart"/>
      <w:r w:rsidRPr="003F6CF0">
        <w:rPr>
          <w:rFonts w:ascii="Times New Roman" w:eastAsia="Times New Roman" w:hAnsi="Times New Roman" w:cs="Times New Roman"/>
          <w:sz w:val="26"/>
          <w:szCs w:val="26"/>
        </w:rPr>
        <w:t>số</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liệu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toán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thuế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xuất</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nhập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rõ</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ràng</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dễ</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hiểu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chính</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xác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và</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đúng</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thời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gian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quy</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định</w:t>
      </w:r>
      <w:proofErr w:type="spellEnd"/>
      <w:r w:rsidRPr="003F6CF0">
        <w:rPr>
          <w:rFonts w:ascii="Times New Roman" w:eastAsia="Times New Roman" w:hAnsi="Times New Roman" w:cs="Times New Roman"/>
          <w:sz w:val="26"/>
          <w:szCs w:val="26"/>
        </w:rPr>
        <w:t>.</w:t>
      </w:r>
    </w:p>
    <w:p w:rsidR="006874E2" w:rsidRPr="003F6CF0" w:rsidRDefault="006874E2" w:rsidP="006874E2">
      <w:pPr>
        <w:spacing w:after="0" w:line="360" w:lineRule="auto"/>
        <w:jc w:val="both"/>
        <w:rPr>
          <w:rFonts w:ascii="Times New Roman" w:eastAsia="Times New Roman" w:hAnsi="Times New Roman" w:cs="Times New Roman"/>
          <w:sz w:val="26"/>
          <w:szCs w:val="26"/>
        </w:rPr>
      </w:pPr>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Phản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ánh</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trung</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thực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hiện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trạng</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bản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chất</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nội</w:t>
      </w:r>
      <w:proofErr w:type="spellEnd"/>
      <w:r w:rsidRPr="003F6CF0">
        <w:rPr>
          <w:rFonts w:ascii="Times New Roman" w:eastAsia="Times New Roman" w:hAnsi="Times New Roman" w:cs="Times New Roman"/>
          <w:sz w:val="26"/>
          <w:szCs w:val="26"/>
        </w:rPr>
        <w:t xml:space="preserve"> dung </w:t>
      </w:r>
      <w:proofErr w:type="spellStart"/>
      <w:r w:rsidRPr="003F6CF0">
        <w:rPr>
          <w:rFonts w:ascii="Times New Roman" w:eastAsia="Times New Roman" w:hAnsi="Times New Roman" w:cs="Times New Roman"/>
          <w:sz w:val="26"/>
          <w:szCs w:val="26"/>
        </w:rPr>
        <w:t>và</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giá</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trị</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của</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nghiệp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vụ</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thuế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và</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khác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đối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với</w:t>
      </w:r>
      <w:proofErr w:type="spellEnd"/>
      <w:r w:rsidRPr="003F6CF0">
        <w:rPr>
          <w:rFonts w:ascii="Times New Roman" w:eastAsia="Times New Roman" w:hAnsi="Times New Roman" w:cs="Times New Roman"/>
          <w:sz w:val="26"/>
          <w:szCs w:val="26"/>
        </w:rPr>
        <w:t xml:space="preserve"> hàng </w:t>
      </w:r>
      <w:proofErr w:type="spellStart"/>
      <w:r w:rsidRPr="003F6CF0">
        <w:rPr>
          <w:rFonts w:ascii="Times New Roman" w:eastAsia="Times New Roman" w:hAnsi="Times New Roman" w:cs="Times New Roman"/>
          <w:sz w:val="26"/>
          <w:szCs w:val="26"/>
        </w:rPr>
        <w:t>hóa</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xuất</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nhập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w:t>
      </w:r>
    </w:p>
    <w:p w:rsidR="006874E2" w:rsidRPr="003F6CF0" w:rsidRDefault="006874E2" w:rsidP="006874E2">
      <w:pPr>
        <w:spacing w:after="0" w:line="360" w:lineRule="auto"/>
        <w:jc w:val="both"/>
        <w:rPr>
          <w:rFonts w:ascii="Times New Roman" w:eastAsia="Times New Roman" w:hAnsi="Times New Roman" w:cs="Times New Roman"/>
          <w:sz w:val="26"/>
          <w:szCs w:val="26"/>
        </w:rPr>
      </w:pPr>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Thông</w:t>
      </w:r>
      <w:proofErr w:type="spellEnd"/>
      <w:r w:rsidRPr="003F6CF0">
        <w:rPr>
          <w:rFonts w:ascii="Times New Roman" w:eastAsia="Times New Roman" w:hAnsi="Times New Roman" w:cs="Times New Roman"/>
          <w:sz w:val="26"/>
          <w:szCs w:val="26"/>
        </w:rPr>
        <w:t xml:space="preserve"> tin, </w:t>
      </w:r>
      <w:proofErr w:type="spellStart"/>
      <w:r w:rsidRPr="003F6CF0">
        <w:rPr>
          <w:rFonts w:ascii="Times New Roman" w:eastAsia="Times New Roman" w:hAnsi="Times New Roman" w:cs="Times New Roman"/>
          <w:sz w:val="26"/>
          <w:szCs w:val="26"/>
        </w:rPr>
        <w:t>số</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liệu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toán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thuế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xuất</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nhập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phải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được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phản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ánh</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liên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tục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số</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liệu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toán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phản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ánh</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kỳ</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này</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phải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tiếp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theo</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số</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liệu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toán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của</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kỳ</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trước</w:t>
      </w:r>
      <w:proofErr w:type="spellEnd"/>
      <w:r w:rsidRPr="003F6CF0">
        <w:rPr>
          <w:rFonts w:ascii="Times New Roman" w:eastAsia="Times New Roman" w:hAnsi="Times New Roman" w:cs="Times New Roman"/>
          <w:sz w:val="26"/>
          <w:szCs w:val="26"/>
        </w:rPr>
        <w:t>.</w:t>
      </w:r>
    </w:p>
    <w:p w:rsidR="006874E2" w:rsidRPr="003F6CF0" w:rsidRDefault="006874E2" w:rsidP="006874E2">
      <w:pPr>
        <w:spacing w:after="0" w:line="360" w:lineRule="auto"/>
        <w:jc w:val="both"/>
        <w:rPr>
          <w:rFonts w:ascii="Times New Roman" w:eastAsia="Times New Roman" w:hAnsi="Times New Roman" w:cs="Times New Roman"/>
          <w:sz w:val="26"/>
          <w:szCs w:val="26"/>
        </w:rPr>
      </w:pPr>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Thông</w:t>
      </w:r>
      <w:proofErr w:type="spellEnd"/>
      <w:r w:rsidRPr="003F6CF0">
        <w:rPr>
          <w:rFonts w:ascii="Times New Roman" w:eastAsia="Times New Roman" w:hAnsi="Times New Roman" w:cs="Times New Roman"/>
          <w:sz w:val="26"/>
          <w:szCs w:val="26"/>
        </w:rPr>
        <w:t xml:space="preserve"> tin, </w:t>
      </w:r>
      <w:proofErr w:type="spellStart"/>
      <w:r w:rsidRPr="003F6CF0">
        <w:rPr>
          <w:rFonts w:ascii="Times New Roman" w:eastAsia="Times New Roman" w:hAnsi="Times New Roman" w:cs="Times New Roman"/>
          <w:sz w:val="26"/>
          <w:szCs w:val="26"/>
        </w:rPr>
        <w:t>số</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liệu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toán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thuế</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xuất</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nhập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khẩu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phải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được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phân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loại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sắp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xếp</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theo</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trình</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tự</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có</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hệ</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thống</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thống</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nhất</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với</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các</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chỉ</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tiêu</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quản</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lý</w:t>
      </w:r>
      <w:proofErr w:type="spellEnd"/>
      <w:r w:rsidRPr="003F6CF0">
        <w:rPr>
          <w:rFonts w:ascii="Times New Roman" w:eastAsia="Times New Roman" w:hAnsi="Times New Roman" w:cs="Times New Roman"/>
          <w:sz w:val="26"/>
          <w:szCs w:val="26"/>
        </w:rPr>
        <w:t xml:space="preserve"> </w:t>
      </w:r>
      <w:proofErr w:type="spellStart"/>
      <w:r w:rsidRPr="003F6CF0">
        <w:rPr>
          <w:rFonts w:ascii="Times New Roman" w:eastAsia="Times New Roman" w:hAnsi="Times New Roman" w:cs="Times New Roman"/>
          <w:sz w:val="26"/>
          <w:szCs w:val="26"/>
        </w:rPr>
        <w:t>thuế</w:t>
      </w:r>
      <w:proofErr w:type="spellEnd"/>
      <w:r w:rsidRPr="003F6CF0">
        <w:rPr>
          <w:rFonts w:ascii="Times New Roman" w:eastAsia="Times New Roman" w:hAnsi="Times New Roman" w:cs="Times New Roman"/>
          <w:sz w:val="26"/>
          <w:szCs w:val="26"/>
        </w:rPr>
        <w:t>.</w:t>
      </w:r>
    </w:p>
    <w:p w:rsidR="006874E2" w:rsidRPr="006874E2" w:rsidRDefault="006874E2" w:rsidP="006874E2">
      <w:pPr>
        <w:pStyle w:val="Heading3"/>
        <w:spacing w:before="0" w:line="360" w:lineRule="auto"/>
        <w:jc w:val="both"/>
        <w:rPr>
          <w:rFonts w:ascii="Times New Roman" w:hAnsi="Times New Roman" w:cs="Times New Roman"/>
          <w:b/>
          <w:color w:val="auto"/>
          <w:sz w:val="26"/>
          <w:szCs w:val="26"/>
        </w:rPr>
      </w:pPr>
      <w:bookmarkStart w:id="0" w:name="_TOC_250069"/>
      <w:proofErr w:type="spellStart"/>
      <w:r w:rsidRPr="006874E2">
        <w:rPr>
          <w:rFonts w:ascii="Times New Roman" w:hAnsi="Times New Roman" w:cs="Times New Roman"/>
          <w:b/>
          <w:color w:val="auto"/>
          <w:sz w:val="26"/>
          <w:szCs w:val="26"/>
        </w:rPr>
        <w:t>Chứng</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từ</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sử</w:t>
      </w:r>
      <w:proofErr w:type="spellEnd"/>
      <w:r w:rsidRPr="006874E2">
        <w:rPr>
          <w:rFonts w:ascii="Times New Roman" w:hAnsi="Times New Roman" w:cs="Times New Roman"/>
          <w:b/>
          <w:color w:val="auto"/>
          <w:spacing w:val="-2"/>
          <w:sz w:val="26"/>
          <w:szCs w:val="26"/>
        </w:rPr>
        <w:t xml:space="preserve"> </w:t>
      </w:r>
      <w:bookmarkEnd w:id="0"/>
      <w:proofErr w:type="spellStart"/>
      <w:r w:rsidRPr="006874E2">
        <w:rPr>
          <w:rFonts w:ascii="Times New Roman" w:hAnsi="Times New Roman" w:cs="Times New Roman"/>
          <w:b/>
          <w:color w:val="auto"/>
          <w:sz w:val="26"/>
          <w:szCs w:val="26"/>
        </w:rPr>
        <w:t>dụng</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trong</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kế</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toán</w:t>
      </w:r>
      <w:proofErr w:type="spellEnd"/>
      <w:r w:rsidRPr="006874E2">
        <w:rPr>
          <w:rFonts w:ascii="Times New Roman" w:hAnsi="Times New Roman" w:cs="Times New Roman"/>
          <w:b/>
          <w:color w:val="auto"/>
          <w:sz w:val="26"/>
          <w:szCs w:val="26"/>
        </w:rPr>
        <w:t xml:space="preserve"> XNK</w:t>
      </w:r>
    </w:p>
    <w:p w:rsidR="006874E2" w:rsidRPr="006874E2" w:rsidRDefault="006874E2" w:rsidP="006874E2">
      <w:pPr>
        <w:pStyle w:val="BodyText"/>
        <w:spacing w:line="360" w:lineRule="auto"/>
        <w:ind w:left="0"/>
        <w:rPr>
          <w:sz w:val="26"/>
          <w:szCs w:val="26"/>
        </w:rPr>
      </w:pPr>
      <w:r w:rsidRPr="006874E2">
        <w:rPr>
          <w:sz w:val="26"/>
          <w:szCs w:val="26"/>
        </w:rPr>
        <w:t>Bộ chứng từ tùy theo từng trường hợp có thể bao gồm các loại sau:</w:t>
      </w:r>
    </w:p>
    <w:p w:rsidR="006874E2" w:rsidRPr="006874E2" w:rsidRDefault="006874E2" w:rsidP="006874E2">
      <w:pPr>
        <w:spacing w:after="0" w:line="360" w:lineRule="auto"/>
        <w:rPr>
          <w:rFonts w:ascii="Times New Roman" w:hAnsi="Times New Roman" w:cs="Times New Roman"/>
          <w:sz w:val="26"/>
          <w:szCs w:val="26"/>
        </w:rPr>
      </w:pPr>
      <w:proofErr w:type="spellStart"/>
      <w:r w:rsidRPr="006874E2">
        <w:rPr>
          <w:rFonts w:ascii="Times New Roman" w:hAnsi="Times New Roman" w:cs="Times New Roman"/>
          <w:sz w:val="26"/>
          <w:szCs w:val="26"/>
        </w:rPr>
        <w:t>Hóa</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đơn</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thương</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mại</w:t>
      </w:r>
      <w:proofErr w:type="spellEnd"/>
      <w:r w:rsidRPr="006874E2">
        <w:rPr>
          <w:rFonts w:ascii="Times New Roman" w:hAnsi="Times New Roman" w:cs="Times New Roman"/>
          <w:sz w:val="26"/>
          <w:szCs w:val="26"/>
        </w:rPr>
        <w:t xml:space="preserve"> (Commercial</w:t>
      </w:r>
      <w:r w:rsidRPr="006874E2">
        <w:rPr>
          <w:rFonts w:ascii="Times New Roman" w:hAnsi="Times New Roman" w:cs="Times New Roman"/>
          <w:spacing w:val="-4"/>
          <w:sz w:val="26"/>
          <w:szCs w:val="26"/>
        </w:rPr>
        <w:t xml:space="preserve"> </w:t>
      </w:r>
      <w:r w:rsidRPr="006874E2">
        <w:rPr>
          <w:rFonts w:ascii="Times New Roman" w:hAnsi="Times New Roman" w:cs="Times New Roman"/>
          <w:sz w:val="26"/>
          <w:szCs w:val="26"/>
        </w:rPr>
        <w:t>Invoice)</w:t>
      </w:r>
    </w:p>
    <w:p w:rsidR="006874E2" w:rsidRPr="006874E2" w:rsidRDefault="006874E2" w:rsidP="006874E2">
      <w:pPr>
        <w:spacing w:after="0" w:line="360" w:lineRule="auto"/>
        <w:rPr>
          <w:rFonts w:ascii="Times New Roman" w:hAnsi="Times New Roman" w:cs="Times New Roman"/>
          <w:sz w:val="26"/>
          <w:szCs w:val="26"/>
        </w:rPr>
      </w:pPr>
      <w:proofErr w:type="spellStart"/>
      <w:r w:rsidRPr="006874E2">
        <w:rPr>
          <w:rFonts w:ascii="Times New Roman" w:hAnsi="Times New Roman" w:cs="Times New Roman"/>
          <w:sz w:val="26"/>
          <w:szCs w:val="26"/>
        </w:rPr>
        <w:t>Vận</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đơn</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đường</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biển</w:t>
      </w:r>
      <w:proofErr w:type="spellEnd"/>
      <w:r w:rsidRPr="006874E2">
        <w:rPr>
          <w:rFonts w:ascii="Times New Roman" w:hAnsi="Times New Roman" w:cs="Times New Roman"/>
          <w:sz w:val="26"/>
          <w:szCs w:val="26"/>
        </w:rPr>
        <w:t xml:space="preserve"> - Bill of lading</w:t>
      </w:r>
      <w:r w:rsidRPr="006874E2">
        <w:rPr>
          <w:rFonts w:ascii="Times New Roman" w:hAnsi="Times New Roman" w:cs="Times New Roman"/>
          <w:spacing w:val="-3"/>
          <w:sz w:val="26"/>
          <w:szCs w:val="26"/>
        </w:rPr>
        <w:t xml:space="preserve"> </w:t>
      </w:r>
      <w:r w:rsidRPr="006874E2">
        <w:rPr>
          <w:rFonts w:ascii="Times New Roman" w:hAnsi="Times New Roman" w:cs="Times New Roman"/>
          <w:sz w:val="26"/>
          <w:szCs w:val="26"/>
        </w:rPr>
        <w:t>(B/L)</w:t>
      </w:r>
    </w:p>
    <w:p w:rsidR="006874E2" w:rsidRPr="006874E2" w:rsidRDefault="006874E2" w:rsidP="006874E2">
      <w:pPr>
        <w:spacing w:after="0" w:line="360" w:lineRule="auto"/>
        <w:rPr>
          <w:rFonts w:ascii="Times New Roman" w:hAnsi="Times New Roman" w:cs="Times New Roman"/>
          <w:sz w:val="26"/>
          <w:szCs w:val="26"/>
        </w:rPr>
      </w:pPr>
      <w:proofErr w:type="spellStart"/>
      <w:r w:rsidRPr="006874E2">
        <w:rPr>
          <w:rFonts w:ascii="Times New Roman" w:hAnsi="Times New Roman" w:cs="Times New Roman"/>
          <w:sz w:val="26"/>
          <w:szCs w:val="26"/>
        </w:rPr>
        <w:t>Vận</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đơn</w:t>
      </w:r>
      <w:proofErr w:type="spellEnd"/>
      <w:r w:rsidRPr="006874E2">
        <w:rPr>
          <w:rFonts w:ascii="Times New Roman" w:hAnsi="Times New Roman" w:cs="Times New Roman"/>
          <w:sz w:val="26"/>
          <w:szCs w:val="26"/>
        </w:rPr>
        <w:t xml:space="preserve"> hàng </w:t>
      </w:r>
      <w:proofErr w:type="spellStart"/>
      <w:r w:rsidRPr="006874E2">
        <w:rPr>
          <w:rFonts w:ascii="Times New Roman" w:hAnsi="Times New Roman" w:cs="Times New Roman"/>
          <w:sz w:val="26"/>
          <w:szCs w:val="26"/>
        </w:rPr>
        <w:t>không</w:t>
      </w:r>
      <w:proofErr w:type="spellEnd"/>
      <w:r w:rsidRPr="006874E2">
        <w:rPr>
          <w:rFonts w:ascii="Times New Roman" w:hAnsi="Times New Roman" w:cs="Times New Roman"/>
          <w:sz w:val="26"/>
          <w:szCs w:val="26"/>
        </w:rPr>
        <w:t xml:space="preserve"> – Bill of Air</w:t>
      </w:r>
      <w:r w:rsidRPr="006874E2">
        <w:rPr>
          <w:rFonts w:ascii="Times New Roman" w:hAnsi="Times New Roman" w:cs="Times New Roman"/>
          <w:spacing w:val="-4"/>
          <w:sz w:val="26"/>
          <w:szCs w:val="26"/>
        </w:rPr>
        <w:t xml:space="preserve"> </w:t>
      </w:r>
      <w:r w:rsidRPr="006874E2">
        <w:rPr>
          <w:rFonts w:ascii="Times New Roman" w:hAnsi="Times New Roman" w:cs="Times New Roman"/>
          <w:sz w:val="26"/>
          <w:szCs w:val="26"/>
        </w:rPr>
        <w:t>(B/A)</w:t>
      </w:r>
    </w:p>
    <w:p w:rsidR="006874E2" w:rsidRPr="006874E2" w:rsidRDefault="006874E2" w:rsidP="006874E2">
      <w:pPr>
        <w:pStyle w:val="BodyText"/>
        <w:spacing w:line="360" w:lineRule="auto"/>
        <w:ind w:left="0"/>
        <w:rPr>
          <w:sz w:val="26"/>
          <w:szCs w:val="26"/>
        </w:rPr>
      </w:pPr>
      <w:r w:rsidRPr="006874E2">
        <w:rPr>
          <w:sz w:val="26"/>
          <w:szCs w:val="26"/>
        </w:rPr>
        <w:t>Chứng từ bảo hiểm (Insurance Policy)</w:t>
      </w:r>
    </w:p>
    <w:p w:rsidR="006874E2" w:rsidRPr="006874E2" w:rsidRDefault="006874E2" w:rsidP="006874E2">
      <w:pPr>
        <w:pStyle w:val="BodyText"/>
        <w:spacing w:line="360" w:lineRule="auto"/>
        <w:ind w:left="0"/>
        <w:rPr>
          <w:sz w:val="26"/>
          <w:szCs w:val="26"/>
        </w:rPr>
      </w:pPr>
      <w:r w:rsidRPr="006874E2">
        <w:rPr>
          <w:sz w:val="26"/>
          <w:szCs w:val="26"/>
        </w:rPr>
        <w:t>Giấy chứng nhận phẩm chất (Certificate of Quality)</w:t>
      </w:r>
    </w:p>
    <w:p w:rsidR="006874E2" w:rsidRPr="006874E2" w:rsidRDefault="006874E2" w:rsidP="006874E2">
      <w:pPr>
        <w:spacing w:after="0" w:line="360" w:lineRule="auto"/>
        <w:rPr>
          <w:rFonts w:ascii="Times New Roman" w:hAnsi="Times New Roman" w:cs="Times New Roman"/>
          <w:sz w:val="26"/>
          <w:szCs w:val="26"/>
        </w:rPr>
      </w:pPr>
      <w:proofErr w:type="spellStart"/>
      <w:r w:rsidRPr="006874E2">
        <w:rPr>
          <w:rFonts w:ascii="Times New Roman" w:hAnsi="Times New Roman" w:cs="Times New Roman"/>
          <w:sz w:val="26"/>
          <w:szCs w:val="26"/>
        </w:rPr>
        <w:t>Giấy</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chứng</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nhận</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số</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lượng</w:t>
      </w:r>
      <w:proofErr w:type="spellEnd"/>
      <w:r w:rsidRPr="006874E2">
        <w:rPr>
          <w:rFonts w:ascii="Times New Roman" w:hAnsi="Times New Roman" w:cs="Times New Roman"/>
          <w:sz w:val="26"/>
          <w:szCs w:val="26"/>
        </w:rPr>
        <w:t>/</w:t>
      </w:r>
      <w:proofErr w:type="spellStart"/>
      <w:r w:rsidRPr="006874E2">
        <w:rPr>
          <w:rFonts w:ascii="Times New Roman" w:hAnsi="Times New Roman" w:cs="Times New Roman"/>
          <w:sz w:val="26"/>
          <w:szCs w:val="26"/>
        </w:rPr>
        <w:t>trọng</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lượng</w:t>
      </w:r>
      <w:proofErr w:type="spellEnd"/>
      <w:r w:rsidRPr="006874E2">
        <w:rPr>
          <w:rFonts w:ascii="Times New Roman" w:hAnsi="Times New Roman" w:cs="Times New Roman"/>
          <w:sz w:val="26"/>
          <w:szCs w:val="26"/>
        </w:rPr>
        <w:t xml:space="preserve"> (Certificate of Quantity/</w:t>
      </w:r>
      <w:r w:rsidRPr="006874E2">
        <w:rPr>
          <w:rFonts w:ascii="Times New Roman" w:hAnsi="Times New Roman" w:cs="Times New Roman"/>
          <w:spacing w:val="-20"/>
          <w:sz w:val="26"/>
          <w:szCs w:val="26"/>
        </w:rPr>
        <w:t xml:space="preserve"> </w:t>
      </w:r>
      <w:r w:rsidRPr="006874E2">
        <w:rPr>
          <w:rFonts w:ascii="Times New Roman" w:hAnsi="Times New Roman" w:cs="Times New Roman"/>
          <w:sz w:val="26"/>
          <w:szCs w:val="26"/>
        </w:rPr>
        <w:t>Weight)</w:t>
      </w:r>
    </w:p>
    <w:p w:rsidR="006874E2" w:rsidRPr="006874E2" w:rsidRDefault="006874E2" w:rsidP="006874E2">
      <w:pPr>
        <w:spacing w:after="0" w:line="360" w:lineRule="auto"/>
        <w:rPr>
          <w:rFonts w:ascii="Times New Roman" w:hAnsi="Times New Roman" w:cs="Times New Roman"/>
          <w:sz w:val="26"/>
          <w:szCs w:val="26"/>
        </w:rPr>
      </w:pPr>
      <w:proofErr w:type="spellStart"/>
      <w:r w:rsidRPr="006874E2">
        <w:rPr>
          <w:rFonts w:ascii="Times New Roman" w:hAnsi="Times New Roman" w:cs="Times New Roman"/>
          <w:sz w:val="26"/>
          <w:szCs w:val="26"/>
        </w:rPr>
        <w:t>Giấy</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chứng</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nhận</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xuất</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xứ</w:t>
      </w:r>
      <w:proofErr w:type="spellEnd"/>
      <w:r w:rsidRPr="006874E2">
        <w:rPr>
          <w:rFonts w:ascii="Times New Roman" w:hAnsi="Times New Roman" w:cs="Times New Roman"/>
          <w:sz w:val="26"/>
          <w:szCs w:val="26"/>
        </w:rPr>
        <w:t xml:space="preserve"> (Certificate of</w:t>
      </w:r>
      <w:r w:rsidRPr="006874E2">
        <w:rPr>
          <w:rFonts w:ascii="Times New Roman" w:hAnsi="Times New Roman" w:cs="Times New Roman"/>
          <w:spacing w:val="-10"/>
          <w:sz w:val="26"/>
          <w:szCs w:val="26"/>
        </w:rPr>
        <w:t xml:space="preserve"> </w:t>
      </w:r>
      <w:proofErr w:type="spellStart"/>
      <w:r w:rsidRPr="006874E2">
        <w:rPr>
          <w:rFonts w:ascii="Times New Roman" w:hAnsi="Times New Roman" w:cs="Times New Roman"/>
          <w:sz w:val="26"/>
          <w:szCs w:val="26"/>
        </w:rPr>
        <w:t>Orginal</w:t>
      </w:r>
      <w:proofErr w:type="spellEnd"/>
      <w:r w:rsidRPr="006874E2">
        <w:rPr>
          <w:rFonts w:ascii="Times New Roman" w:hAnsi="Times New Roman" w:cs="Times New Roman"/>
          <w:sz w:val="26"/>
          <w:szCs w:val="26"/>
        </w:rPr>
        <w:t>)</w:t>
      </w:r>
    </w:p>
    <w:p w:rsidR="006874E2" w:rsidRPr="006874E2" w:rsidRDefault="006874E2" w:rsidP="006874E2">
      <w:pPr>
        <w:tabs>
          <w:tab w:val="left" w:pos="5646"/>
        </w:tabs>
        <w:spacing w:after="0" w:line="360" w:lineRule="auto"/>
        <w:rPr>
          <w:rFonts w:ascii="Times New Roman" w:hAnsi="Times New Roman" w:cs="Times New Roman"/>
          <w:sz w:val="26"/>
          <w:szCs w:val="26"/>
        </w:rPr>
      </w:pPr>
      <w:proofErr w:type="spellStart"/>
      <w:r w:rsidRPr="006874E2">
        <w:rPr>
          <w:rFonts w:ascii="Times New Roman" w:hAnsi="Times New Roman" w:cs="Times New Roman"/>
          <w:sz w:val="26"/>
          <w:szCs w:val="26"/>
        </w:rPr>
        <w:t>Giấy</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chứng</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nhận</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kiểm</w:t>
      </w:r>
      <w:proofErr w:type="spellEnd"/>
      <w:r w:rsidRPr="006874E2">
        <w:rPr>
          <w:rFonts w:ascii="Times New Roman" w:hAnsi="Times New Roman" w:cs="Times New Roman"/>
          <w:spacing w:val="-6"/>
          <w:sz w:val="26"/>
          <w:szCs w:val="26"/>
        </w:rPr>
        <w:t xml:space="preserve"> </w:t>
      </w:r>
      <w:proofErr w:type="spellStart"/>
      <w:r w:rsidRPr="006874E2">
        <w:rPr>
          <w:rFonts w:ascii="Times New Roman" w:hAnsi="Times New Roman" w:cs="Times New Roman"/>
          <w:sz w:val="26"/>
          <w:szCs w:val="26"/>
        </w:rPr>
        <w:t>dịch</w:t>
      </w:r>
      <w:proofErr w:type="spellEnd"/>
      <w:r w:rsidRPr="006874E2">
        <w:rPr>
          <w:rFonts w:ascii="Times New Roman" w:hAnsi="Times New Roman" w:cs="Times New Roman"/>
          <w:sz w:val="26"/>
          <w:szCs w:val="26"/>
        </w:rPr>
        <w:tab/>
      </w:r>
    </w:p>
    <w:p w:rsidR="006874E2" w:rsidRPr="006874E2" w:rsidRDefault="006874E2" w:rsidP="006874E2">
      <w:pPr>
        <w:spacing w:after="0" w:line="360" w:lineRule="auto"/>
        <w:rPr>
          <w:rFonts w:ascii="Times New Roman" w:hAnsi="Times New Roman" w:cs="Times New Roman"/>
          <w:sz w:val="26"/>
          <w:szCs w:val="26"/>
        </w:rPr>
      </w:pPr>
      <w:proofErr w:type="spellStart"/>
      <w:r w:rsidRPr="006874E2">
        <w:rPr>
          <w:rFonts w:ascii="Times New Roman" w:hAnsi="Times New Roman" w:cs="Times New Roman"/>
          <w:sz w:val="26"/>
          <w:szCs w:val="26"/>
        </w:rPr>
        <w:t>Phiếu</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đóng</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gói</w:t>
      </w:r>
      <w:proofErr w:type="spellEnd"/>
      <w:r w:rsidRPr="006874E2">
        <w:rPr>
          <w:rFonts w:ascii="Times New Roman" w:hAnsi="Times New Roman" w:cs="Times New Roman"/>
          <w:sz w:val="26"/>
          <w:szCs w:val="26"/>
        </w:rPr>
        <w:t xml:space="preserve"> </w:t>
      </w:r>
      <w:proofErr w:type="gramStart"/>
      <w:r w:rsidRPr="006874E2">
        <w:rPr>
          <w:rFonts w:ascii="Times New Roman" w:hAnsi="Times New Roman" w:cs="Times New Roman"/>
          <w:sz w:val="26"/>
          <w:szCs w:val="26"/>
        </w:rPr>
        <w:t>( Parking</w:t>
      </w:r>
      <w:proofErr w:type="gramEnd"/>
      <w:r w:rsidRPr="006874E2">
        <w:rPr>
          <w:rFonts w:ascii="Times New Roman" w:hAnsi="Times New Roman" w:cs="Times New Roman"/>
          <w:spacing w:val="-5"/>
          <w:sz w:val="26"/>
          <w:szCs w:val="26"/>
        </w:rPr>
        <w:t xml:space="preserve"> </w:t>
      </w:r>
      <w:r w:rsidRPr="006874E2">
        <w:rPr>
          <w:rFonts w:ascii="Times New Roman" w:hAnsi="Times New Roman" w:cs="Times New Roman"/>
          <w:sz w:val="26"/>
          <w:szCs w:val="26"/>
        </w:rPr>
        <w:t>list)</w:t>
      </w:r>
    </w:p>
    <w:p w:rsidR="006874E2" w:rsidRPr="006874E2" w:rsidRDefault="006874E2" w:rsidP="006874E2">
      <w:pPr>
        <w:spacing w:after="0" w:line="360" w:lineRule="auto"/>
        <w:rPr>
          <w:rFonts w:ascii="Times New Roman" w:hAnsi="Times New Roman" w:cs="Times New Roman"/>
          <w:sz w:val="26"/>
          <w:szCs w:val="26"/>
        </w:rPr>
      </w:pPr>
      <w:proofErr w:type="spellStart"/>
      <w:r w:rsidRPr="006874E2">
        <w:rPr>
          <w:rFonts w:ascii="Times New Roman" w:hAnsi="Times New Roman" w:cs="Times New Roman"/>
          <w:sz w:val="26"/>
          <w:szCs w:val="26"/>
        </w:rPr>
        <w:t>Tờ</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khai</w:t>
      </w:r>
      <w:proofErr w:type="spellEnd"/>
      <w:r w:rsidRPr="006874E2">
        <w:rPr>
          <w:rFonts w:ascii="Times New Roman" w:hAnsi="Times New Roman" w:cs="Times New Roman"/>
          <w:sz w:val="26"/>
          <w:szCs w:val="26"/>
        </w:rPr>
        <w:t xml:space="preserve"> hàng </w:t>
      </w:r>
      <w:proofErr w:type="spellStart"/>
      <w:r w:rsidRPr="006874E2">
        <w:rPr>
          <w:rFonts w:ascii="Times New Roman" w:hAnsi="Times New Roman" w:cs="Times New Roman"/>
          <w:sz w:val="26"/>
          <w:szCs w:val="26"/>
        </w:rPr>
        <w:t>hóa</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xuất</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khẩu</w:t>
      </w:r>
      <w:proofErr w:type="spellEnd"/>
      <w:r w:rsidRPr="006874E2">
        <w:rPr>
          <w:rFonts w:ascii="Times New Roman" w:hAnsi="Times New Roman" w:cs="Times New Roman"/>
          <w:sz w:val="26"/>
          <w:szCs w:val="26"/>
        </w:rPr>
        <w:t xml:space="preserve"> – </w:t>
      </w:r>
      <w:proofErr w:type="spellStart"/>
      <w:r w:rsidRPr="006874E2">
        <w:rPr>
          <w:rFonts w:ascii="Times New Roman" w:hAnsi="Times New Roman" w:cs="Times New Roman"/>
          <w:sz w:val="26"/>
          <w:szCs w:val="26"/>
        </w:rPr>
        <w:t>nhập</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khẩu</w:t>
      </w:r>
      <w:proofErr w:type="spellEnd"/>
      <w:r w:rsidRPr="006874E2">
        <w:rPr>
          <w:rFonts w:ascii="Times New Roman" w:hAnsi="Times New Roman" w:cs="Times New Roman"/>
          <w:sz w:val="26"/>
          <w:szCs w:val="26"/>
        </w:rPr>
        <w:t xml:space="preserve"> </w:t>
      </w:r>
      <w:proofErr w:type="spellStart"/>
      <w:r w:rsidRPr="006874E2">
        <w:rPr>
          <w:rFonts w:ascii="Times New Roman" w:hAnsi="Times New Roman" w:cs="Times New Roman"/>
          <w:sz w:val="26"/>
          <w:szCs w:val="26"/>
        </w:rPr>
        <w:t>tại</w:t>
      </w:r>
      <w:proofErr w:type="spellEnd"/>
      <w:r w:rsidRPr="006874E2">
        <w:rPr>
          <w:rFonts w:ascii="Times New Roman" w:hAnsi="Times New Roman" w:cs="Times New Roman"/>
          <w:spacing w:val="-2"/>
          <w:sz w:val="26"/>
          <w:szCs w:val="26"/>
        </w:rPr>
        <w:t xml:space="preserve"> </w:t>
      </w:r>
      <w:proofErr w:type="spellStart"/>
      <w:r w:rsidRPr="006874E2">
        <w:rPr>
          <w:rFonts w:ascii="Times New Roman" w:hAnsi="Times New Roman" w:cs="Times New Roman"/>
          <w:sz w:val="26"/>
          <w:szCs w:val="26"/>
        </w:rPr>
        <w:t>chỗ</w:t>
      </w:r>
      <w:proofErr w:type="spellEnd"/>
    </w:p>
    <w:p w:rsidR="006874E2" w:rsidRPr="006874E2" w:rsidRDefault="006874E2" w:rsidP="006874E2">
      <w:pPr>
        <w:pStyle w:val="ListParagraph"/>
        <w:spacing w:line="360" w:lineRule="auto"/>
        <w:ind w:left="0" w:firstLine="0"/>
        <w:rPr>
          <w:sz w:val="26"/>
          <w:szCs w:val="26"/>
        </w:rPr>
      </w:pPr>
      <w:r w:rsidRPr="006874E2">
        <w:rPr>
          <w:sz w:val="26"/>
          <w:szCs w:val="26"/>
        </w:rPr>
        <w:lastRenderedPageBreak/>
        <w:t>Các chứng từ có liên quan khác….hối phiếu, tờ khai hải quan, biên lai thuế và phí các</w:t>
      </w:r>
      <w:r w:rsidRPr="006874E2">
        <w:rPr>
          <w:spacing w:val="-3"/>
          <w:sz w:val="26"/>
          <w:szCs w:val="26"/>
        </w:rPr>
        <w:t xml:space="preserve"> </w:t>
      </w:r>
      <w:r w:rsidRPr="006874E2">
        <w:rPr>
          <w:sz w:val="26"/>
          <w:szCs w:val="26"/>
        </w:rPr>
        <w:t>loại</w:t>
      </w:r>
    </w:p>
    <w:p w:rsidR="006874E2" w:rsidRPr="006874E2" w:rsidRDefault="006874E2" w:rsidP="006874E2">
      <w:pPr>
        <w:pStyle w:val="Heading3"/>
        <w:spacing w:before="0" w:line="360" w:lineRule="auto"/>
        <w:jc w:val="both"/>
        <w:rPr>
          <w:rFonts w:ascii="Times New Roman" w:hAnsi="Times New Roman" w:cs="Times New Roman"/>
          <w:b/>
          <w:color w:val="auto"/>
          <w:sz w:val="26"/>
          <w:szCs w:val="26"/>
        </w:rPr>
      </w:pPr>
      <w:bookmarkStart w:id="1" w:name="_TOC_250068"/>
      <w:proofErr w:type="spellStart"/>
      <w:r w:rsidRPr="006874E2">
        <w:rPr>
          <w:rFonts w:ascii="Times New Roman" w:hAnsi="Times New Roman" w:cs="Times New Roman"/>
          <w:b/>
          <w:color w:val="auto"/>
          <w:sz w:val="26"/>
          <w:szCs w:val="26"/>
        </w:rPr>
        <w:t>Tài</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khoản</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sử</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dụng</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hạch</w:t>
      </w:r>
      <w:proofErr w:type="spellEnd"/>
      <w:r w:rsidRPr="006874E2">
        <w:rPr>
          <w:rFonts w:ascii="Times New Roman" w:hAnsi="Times New Roman" w:cs="Times New Roman"/>
          <w:b/>
          <w:color w:val="auto"/>
          <w:spacing w:val="-2"/>
          <w:sz w:val="26"/>
          <w:szCs w:val="26"/>
        </w:rPr>
        <w:t xml:space="preserve"> </w:t>
      </w:r>
      <w:bookmarkEnd w:id="1"/>
      <w:proofErr w:type="spellStart"/>
      <w:r w:rsidRPr="006874E2">
        <w:rPr>
          <w:rFonts w:ascii="Times New Roman" w:hAnsi="Times New Roman" w:cs="Times New Roman"/>
          <w:b/>
          <w:color w:val="auto"/>
          <w:sz w:val="26"/>
          <w:szCs w:val="26"/>
        </w:rPr>
        <w:t>toán</w:t>
      </w:r>
      <w:proofErr w:type="spellEnd"/>
    </w:p>
    <w:p w:rsidR="006874E2" w:rsidRPr="006874E2" w:rsidRDefault="006874E2" w:rsidP="006874E2">
      <w:pPr>
        <w:pStyle w:val="BodyText"/>
        <w:spacing w:line="360" w:lineRule="auto"/>
        <w:ind w:left="0"/>
        <w:rPr>
          <w:sz w:val="26"/>
          <w:szCs w:val="26"/>
        </w:rPr>
      </w:pPr>
      <w:r w:rsidRPr="006874E2">
        <w:rPr>
          <w:sz w:val="26"/>
          <w:szCs w:val="26"/>
        </w:rPr>
        <w:t>Theo quy định của thông tư 200/2014/TT-BTC chế độ Kế toán Doanh nghiệp và thông tư 133/2016/TT-BTC về chế độ kế toán của doanh nghiệp vừa và nhỏ thì tài khoản sử dụng để theo dõi về Thuế XK, NK là TK 3333. Tài khoản này trong quá trình hạch toán được theo dõi chi tiết đối với thuế XK và thuế NK</w:t>
      </w:r>
    </w:p>
    <w:p w:rsidR="006874E2" w:rsidRPr="006874E2" w:rsidRDefault="006874E2" w:rsidP="006874E2">
      <w:pPr>
        <w:pStyle w:val="ListParagraph"/>
        <w:spacing w:line="360" w:lineRule="auto"/>
        <w:ind w:left="0"/>
        <w:rPr>
          <w:sz w:val="26"/>
          <w:szCs w:val="26"/>
        </w:rPr>
      </w:pPr>
      <w:r w:rsidRPr="006874E2">
        <w:rPr>
          <w:sz w:val="26"/>
          <w:szCs w:val="26"/>
        </w:rPr>
        <w:t>Tài khoản này sử dụng cho người có nghĩa vụ nộp thuế NK theo quy định của pháp luật. Trong giao dịch nhập khẩu ủy thác, tài khoản này chỉ sử dụng cho bên giao ủy thác, không áp dụng cho bên nhận ủy</w:t>
      </w:r>
      <w:r w:rsidRPr="006874E2">
        <w:rPr>
          <w:spacing w:val="-10"/>
          <w:sz w:val="26"/>
          <w:szCs w:val="26"/>
        </w:rPr>
        <w:t xml:space="preserve"> </w:t>
      </w:r>
      <w:r w:rsidRPr="006874E2">
        <w:rPr>
          <w:sz w:val="26"/>
          <w:szCs w:val="26"/>
        </w:rPr>
        <w:t>thác.</w:t>
      </w:r>
    </w:p>
    <w:p w:rsidR="006874E2" w:rsidRPr="006874E2" w:rsidRDefault="006874E2" w:rsidP="006874E2">
      <w:pPr>
        <w:pStyle w:val="ListParagraph"/>
        <w:spacing w:line="360" w:lineRule="auto"/>
        <w:ind w:left="0"/>
        <w:rPr>
          <w:sz w:val="26"/>
          <w:szCs w:val="26"/>
        </w:rPr>
      </w:pPr>
      <w:r w:rsidRPr="006874E2">
        <w:rPr>
          <w:sz w:val="26"/>
          <w:szCs w:val="26"/>
        </w:rPr>
        <w:t>Các doanh nghiệp NK hàng hoá, TSCĐ được ghi nhận số thuế NK phải nộp vào giá gốc hàng mua. Trường hợp doanh nghiệp NK hàng hộ nhưng không có quyền sở hữu hàng hóa, ví dụ giao dịch tạm nhập - tái xuất hộ bên thứ ba thì số thuế NK phải nộp không được ghi nhận vào giá trị hàng hóa mà được ghi nhận là khoản phải thu</w:t>
      </w:r>
      <w:r w:rsidRPr="006874E2">
        <w:rPr>
          <w:spacing w:val="-1"/>
          <w:sz w:val="26"/>
          <w:szCs w:val="26"/>
        </w:rPr>
        <w:t xml:space="preserve"> </w:t>
      </w:r>
      <w:r w:rsidRPr="006874E2">
        <w:rPr>
          <w:sz w:val="26"/>
          <w:szCs w:val="26"/>
        </w:rPr>
        <w:t>khác.</w:t>
      </w:r>
    </w:p>
    <w:p w:rsidR="006874E2" w:rsidRPr="006874E2" w:rsidRDefault="006874E2" w:rsidP="006874E2">
      <w:pPr>
        <w:pStyle w:val="ListParagraph"/>
        <w:spacing w:line="360" w:lineRule="auto"/>
        <w:ind w:left="0"/>
        <w:rPr>
          <w:sz w:val="26"/>
          <w:szCs w:val="26"/>
        </w:rPr>
      </w:pPr>
      <w:r w:rsidRPr="006874E2">
        <w:rPr>
          <w:sz w:val="26"/>
          <w:szCs w:val="26"/>
        </w:rPr>
        <w:t>Kế toán số thuế NK được hoàn, được giảm thực hiện theo nguyên</w:t>
      </w:r>
      <w:r w:rsidRPr="006874E2">
        <w:rPr>
          <w:spacing w:val="-7"/>
          <w:sz w:val="26"/>
          <w:szCs w:val="26"/>
        </w:rPr>
        <w:t xml:space="preserve"> </w:t>
      </w:r>
      <w:r w:rsidRPr="006874E2">
        <w:rPr>
          <w:sz w:val="26"/>
          <w:szCs w:val="26"/>
        </w:rPr>
        <w:t>tắc:</w:t>
      </w:r>
    </w:p>
    <w:p w:rsidR="006874E2" w:rsidRPr="006874E2" w:rsidRDefault="006874E2" w:rsidP="006874E2">
      <w:pPr>
        <w:pStyle w:val="BodyText"/>
        <w:spacing w:line="360" w:lineRule="auto"/>
        <w:ind w:left="0"/>
        <w:rPr>
          <w:sz w:val="26"/>
          <w:szCs w:val="26"/>
        </w:rPr>
      </w:pPr>
      <w:r w:rsidRPr="006874E2">
        <w:rPr>
          <w:sz w:val="26"/>
          <w:szCs w:val="26"/>
        </w:rPr>
        <w:t>+ Thuế NK đã nộp khi NK hàng hóa, dịch vụ, nếu được hoàn ghi giảm giá vốn hàng bán (nếu xuất hàng để bán) hoặc giảm giá trị hàng hóa (nếu xuất trả lại do vay, mượn…);</w:t>
      </w:r>
    </w:p>
    <w:p w:rsidR="006874E2" w:rsidRPr="006874E2" w:rsidRDefault="006874E2" w:rsidP="006874E2">
      <w:pPr>
        <w:pStyle w:val="BodyText"/>
        <w:spacing w:line="360" w:lineRule="auto"/>
        <w:ind w:left="0"/>
        <w:rPr>
          <w:sz w:val="26"/>
          <w:szCs w:val="26"/>
        </w:rPr>
      </w:pPr>
      <w:r w:rsidRPr="006874E2">
        <w:rPr>
          <w:sz w:val="26"/>
          <w:szCs w:val="26"/>
        </w:rPr>
        <w:t>+ Thuế NK đã nộp khi NK TSCĐ, nếu được hoàn ghi giảm chi phí khác (nếu bán TSCĐ) hoặc giảm nguyên giá TSCĐ (nếu xuất trả lại);</w:t>
      </w:r>
    </w:p>
    <w:p w:rsidR="006874E2" w:rsidRPr="006874E2" w:rsidRDefault="006874E2" w:rsidP="006874E2">
      <w:pPr>
        <w:pStyle w:val="BodyText"/>
        <w:spacing w:line="360" w:lineRule="auto"/>
        <w:ind w:left="0"/>
        <w:rPr>
          <w:sz w:val="26"/>
          <w:szCs w:val="26"/>
        </w:rPr>
      </w:pPr>
      <w:r w:rsidRPr="006874E2">
        <w:rPr>
          <w:sz w:val="26"/>
          <w:szCs w:val="26"/>
        </w:rPr>
        <w:t>+ Thuế NK đã nộp khi NK hàng hóa, TSCĐ nhưng đơn vị không có quyền sở hữu, khi được hoàn ghi giảm khoản phải thu khác (ví dụ hàng tạm nhập – tái xuất để gia công, chế biến…) thì khi được hoàn ghi giảm khoản phải thu</w:t>
      </w:r>
      <w:r w:rsidRPr="006874E2">
        <w:rPr>
          <w:spacing w:val="-3"/>
          <w:sz w:val="26"/>
          <w:szCs w:val="26"/>
        </w:rPr>
        <w:t xml:space="preserve"> </w:t>
      </w:r>
      <w:r w:rsidRPr="006874E2">
        <w:rPr>
          <w:sz w:val="26"/>
          <w:szCs w:val="26"/>
        </w:rPr>
        <w:t>khác.</w:t>
      </w:r>
    </w:p>
    <w:p w:rsidR="006874E2" w:rsidRPr="006874E2" w:rsidRDefault="006874E2" w:rsidP="006874E2">
      <w:pPr>
        <w:pStyle w:val="Heading3"/>
        <w:spacing w:before="0" w:line="360" w:lineRule="auto"/>
        <w:jc w:val="both"/>
        <w:rPr>
          <w:rFonts w:ascii="Times New Roman" w:hAnsi="Times New Roman" w:cs="Times New Roman"/>
          <w:b/>
          <w:color w:val="auto"/>
          <w:sz w:val="26"/>
          <w:szCs w:val="26"/>
        </w:rPr>
      </w:pPr>
      <w:bookmarkStart w:id="2" w:name="_TOC_250067"/>
      <w:proofErr w:type="spellStart"/>
      <w:r w:rsidRPr="006874E2">
        <w:rPr>
          <w:rFonts w:ascii="Times New Roman" w:hAnsi="Times New Roman" w:cs="Times New Roman"/>
          <w:b/>
          <w:color w:val="auto"/>
          <w:sz w:val="26"/>
          <w:szCs w:val="26"/>
        </w:rPr>
        <w:t>Phương</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pháp</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hạch</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toán</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một</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số</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nghiệp</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vụ</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kinh</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tế</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chủ</w:t>
      </w:r>
      <w:proofErr w:type="spellEnd"/>
      <w:r w:rsidRPr="006874E2">
        <w:rPr>
          <w:rFonts w:ascii="Times New Roman" w:hAnsi="Times New Roman" w:cs="Times New Roman"/>
          <w:b/>
          <w:color w:val="auto"/>
          <w:spacing w:val="-6"/>
          <w:sz w:val="26"/>
          <w:szCs w:val="26"/>
        </w:rPr>
        <w:t xml:space="preserve"> </w:t>
      </w:r>
      <w:bookmarkEnd w:id="2"/>
      <w:proofErr w:type="spellStart"/>
      <w:r w:rsidRPr="006874E2">
        <w:rPr>
          <w:rFonts w:ascii="Times New Roman" w:hAnsi="Times New Roman" w:cs="Times New Roman"/>
          <w:b/>
          <w:color w:val="auto"/>
          <w:sz w:val="26"/>
          <w:szCs w:val="26"/>
        </w:rPr>
        <w:t>yếu</w:t>
      </w:r>
      <w:proofErr w:type="spellEnd"/>
    </w:p>
    <w:p w:rsidR="006874E2" w:rsidRPr="006874E2" w:rsidRDefault="006874E2" w:rsidP="006874E2">
      <w:pPr>
        <w:pStyle w:val="Heading4"/>
        <w:spacing w:before="0" w:line="360" w:lineRule="auto"/>
        <w:jc w:val="both"/>
        <w:rPr>
          <w:rFonts w:ascii="Times New Roman" w:hAnsi="Times New Roman" w:cs="Times New Roman"/>
          <w:b/>
          <w:color w:val="auto"/>
          <w:sz w:val="26"/>
          <w:szCs w:val="26"/>
        </w:rPr>
      </w:pPr>
      <w:proofErr w:type="spellStart"/>
      <w:r w:rsidRPr="006874E2">
        <w:rPr>
          <w:rFonts w:ascii="Times New Roman" w:hAnsi="Times New Roman" w:cs="Times New Roman"/>
          <w:b/>
          <w:color w:val="auto"/>
          <w:sz w:val="26"/>
          <w:szCs w:val="26"/>
        </w:rPr>
        <w:t>Kế</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toán</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thuế</w:t>
      </w:r>
      <w:proofErr w:type="spellEnd"/>
      <w:r w:rsidRPr="006874E2">
        <w:rPr>
          <w:rFonts w:ascii="Times New Roman" w:hAnsi="Times New Roman" w:cs="Times New Roman"/>
          <w:b/>
          <w:color w:val="auto"/>
          <w:sz w:val="26"/>
          <w:szCs w:val="26"/>
        </w:rPr>
        <w:t xml:space="preserve"> </w:t>
      </w:r>
      <w:proofErr w:type="spellStart"/>
      <w:r w:rsidRPr="006874E2">
        <w:rPr>
          <w:rFonts w:ascii="Times New Roman" w:hAnsi="Times New Roman" w:cs="Times New Roman"/>
          <w:b/>
          <w:color w:val="auto"/>
          <w:sz w:val="26"/>
          <w:szCs w:val="26"/>
        </w:rPr>
        <w:t>xuất</w:t>
      </w:r>
      <w:proofErr w:type="spellEnd"/>
      <w:r w:rsidRPr="006874E2">
        <w:rPr>
          <w:rFonts w:ascii="Times New Roman" w:hAnsi="Times New Roman" w:cs="Times New Roman"/>
          <w:b/>
          <w:color w:val="auto"/>
          <w:spacing w:val="-1"/>
          <w:sz w:val="26"/>
          <w:szCs w:val="26"/>
        </w:rPr>
        <w:t xml:space="preserve"> </w:t>
      </w:r>
      <w:proofErr w:type="spellStart"/>
      <w:r w:rsidRPr="006874E2">
        <w:rPr>
          <w:rFonts w:ascii="Times New Roman" w:hAnsi="Times New Roman" w:cs="Times New Roman"/>
          <w:b/>
          <w:color w:val="auto"/>
          <w:sz w:val="26"/>
          <w:szCs w:val="26"/>
        </w:rPr>
        <w:t>khẩu</w:t>
      </w:r>
      <w:proofErr w:type="spellEnd"/>
    </w:p>
    <w:p w:rsidR="006874E2" w:rsidRPr="006874E2" w:rsidRDefault="006874E2" w:rsidP="006874E2">
      <w:pPr>
        <w:spacing w:line="360" w:lineRule="auto"/>
        <w:ind w:firstLine="567"/>
        <w:rPr>
          <w:rFonts w:ascii="Times New Roman" w:hAnsi="Times New Roman" w:cs="Times New Roman"/>
          <w:i/>
          <w:sz w:val="26"/>
          <w:szCs w:val="26"/>
        </w:rPr>
      </w:pPr>
      <w:proofErr w:type="spellStart"/>
      <w:r w:rsidRPr="006874E2">
        <w:rPr>
          <w:rFonts w:ascii="Times New Roman" w:hAnsi="Times New Roman" w:cs="Times New Roman"/>
          <w:i/>
          <w:sz w:val="26"/>
          <w:szCs w:val="26"/>
        </w:rPr>
        <w:t>Kế</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toán</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thuế</w:t>
      </w:r>
      <w:proofErr w:type="spellEnd"/>
      <w:r w:rsidRPr="006874E2">
        <w:rPr>
          <w:rFonts w:ascii="Times New Roman" w:hAnsi="Times New Roman" w:cs="Times New Roman"/>
          <w:i/>
          <w:sz w:val="26"/>
          <w:szCs w:val="26"/>
        </w:rPr>
        <w:t xml:space="preserve"> XK </w:t>
      </w:r>
      <w:proofErr w:type="spellStart"/>
      <w:r w:rsidRPr="006874E2">
        <w:rPr>
          <w:rFonts w:ascii="Times New Roman" w:hAnsi="Times New Roman" w:cs="Times New Roman"/>
          <w:i/>
          <w:sz w:val="26"/>
          <w:szCs w:val="26"/>
        </w:rPr>
        <w:t>phải</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nộp</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khi</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bán</w:t>
      </w:r>
      <w:proofErr w:type="spellEnd"/>
      <w:r w:rsidRPr="006874E2">
        <w:rPr>
          <w:rFonts w:ascii="Times New Roman" w:hAnsi="Times New Roman" w:cs="Times New Roman"/>
          <w:i/>
          <w:sz w:val="26"/>
          <w:szCs w:val="26"/>
        </w:rPr>
        <w:t xml:space="preserve"> hàng </w:t>
      </w:r>
      <w:proofErr w:type="spellStart"/>
      <w:r w:rsidRPr="006874E2">
        <w:rPr>
          <w:rFonts w:ascii="Times New Roman" w:hAnsi="Times New Roman" w:cs="Times New Roman"/>
          <w:i/>
          <w:sz w:val="26"/>
          <w:szCs w:val="26"/>
        </w:rPr>
        <w:t>hoá</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cung</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cấp</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dịch</w:t>
      </w:r>
      <w:proofErr w:type="spellEnd"/>
      <w:r w:rsidRPr="006874E2">
        <w:rPr>
          <w:rFonts w:ascii="Times New Roman" w:hAnsi="Times New Roman" w:cs="Times New Roman"/>
          <w:i/>
          <w:sz w:val="26"/>
          <w:szCs w:val="26"/>
        </w:rPr>
        <w:t xml:space="preserve"> </w:t>
      </w:r>
      <w:proofErr w:type="spellStart"/>
      <w:r w:rsidRPr="006874E2">
        <w:rPr>
          <w:rFonts w:ascii="Times New Roman" w:hAnsi="Times New Roman" w:cs="Times New Roman"/>
          <w:i/>
          <w:sz w:val="26"/>
          <w:szCs w:val="26"/>
        </w:rPr>
        <w:t>vụ</w:t>
      </w:r>
      <w:proofErr w:type="spellEnd"/>
      <w:r w:rsidRPr="006874E2">
        <w:rPr>
          <w:rFonts w:ascii="Times New Roman" w:hAnsi="Times New Roman" w:cs="Times New Roman"/>
          <w:i/>
          <w:sz w:val="26"/>
          <w:szCs w:val="26"/>
        </w:rPr>
        <w:t>:</w:t>
      </w:r>
    </w:p>
    <w:p w:rsidR="006874E2" w:rsidRPr="006874E2" w:rsidRDefault="006874E2" w:rsidP="006874E2">
      <w:pPr>
        <w:pStyle w:val="ListParagraph"/>
        <w:spacing w:line="360" w:lineRule="auto"/>
        <w:ind w:left="0"/>
        <w:rPr>
          <w:sz w:val="26"/>
          <w:szCs w:val="26"/>
        </w:rPr>
      </w:pPr>
      <w:r w:rsidRPr="006874E2">
        <w:rPr>
          <w:sz w:val="26"/>
          <w:szCs w:val="26"/>
        </w:rPr>
        <w:t>Trường hợp tách ngay được thuế XK phải nộp tại thời điểm giao dịch phát sinh, kế toán phản ánh doanh thu bán hàng và cung cấp dịch vụ không bao gồm thuế XK,</w:t>
      </w:r>
      <w:r w:rsidRPr="006874E2">
        <w:rPr>
          <w:spacing w:val="-1"/>
          <w:sz w:val="26"/>
          <w:szCs w:val="26"/>
        </w:rPr>
        <w:t xml:space="preserve"> </w:t>
      </w:r>
      <w:r w:rsidRPr="006874E2">
        <w:rPr>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t>Nợ các TK 111, 112, 131 (tổng giá thanh toán)</w:t>
      </w:r>
    </w:p>
    <w:p w:rsidR="006874E2" w:rsidRPr="006874E2" w:rsidRDefault="006874E2" w:rsidP="006874E2">
      <w:pPr>
        <w:pStyle w:val="BodyText"/>
        <w:spacing w:line="360" w:lineRule="auto"/>
        <w:ind w:left="0"/>
        <w:rPr>
          <w:sz w:val="26"/>
          <w:szCs w:val="26"/>
        </w:rPr>
      </w:pPr>
      <w:r w:rsidRPr="006874E2">
        <w:rPr>
          <w:sz w:val="26"/>
          <w:szCs w:val="26"/>
        </w:rPr>
        <w:t>Có TK 511 - Doanh thu bán hàng và cung cấp dịch vụ Có TK 3333 - Thuế xuất nhập khẩu (chi tiết thuế</w:t>
      </w:r>
      <w:r w:rsidRPr="006874E2">
        <w:rPr>
          <w:spacing w:val="-20"/>
          <w:sz w:val="26"/>
          <w:szCs w:val="26"/>
        </w:rPr>
        <w:t xml:space="preserve"> </w:t>
      </w:r>
      <w:r w:rsidRPr="006874E2">
        <w:rPr>
          <w:sz w:val="26"/>
          <w:szCs w:val="26"/>
        </w:rPr>
        <w:t>XK).</w:t>
      </w:r>
    </w:p>
    <w:p w:rsidR="006874E2" w:rsidRPr="006874E2" w:rsidRDefault="006874E2" w:rsidP="006874E2">
      <w:pPr>
        <w:pStyle w:val="ListParagraph"/>
        <w:spacing w:line="360" w:lineRule="auto"/>
        <w:ind w:left="0"/>
        <w:rPr>
          <w:sz w:val="26"/>
          <w:szCs w:val="26"/>
        </w:rPr>
      </w:pPr>
      <w:r w:rsidRPr="006874E2">
        <w:rPr>
          <w:sz w:val="26"/>
          <w:szCs w:val="26"/>
        </w:rPr>
        <w:t xml:space="preserve">Trường hợp không tách ngay được thuế XK phải nộp tại thời điểm giao dịch phát </w:t>
      </w:r>
      <w:r w:rsidRPr="006874E2">
        <w:rPr>
          <w:sz w:val="26"/>
          <w:szCs w:val="26"/>
        </w:rPr>
        <w:lastRenderedPageBreak/>
        <w:t>sinh, kế toán phản ánh doanh thu BH&amp;CCDV bao gồm cả thuế XK. Định kỳ khi xác định số thuế XK phải nộp, kế toán ghi giảm doanh thu,</w:t>
      </w:r>
      <w:r w:rsidRPr="006874E2">
        <w:rPr>
          <w:spacing w:val="-8"/>
          <w:sz w:val="26"/>
          <w:szCs w:val="26"/>
        </w:rPr>
        <w:t xml:space="preserve"> </w:t>
      </w:r>
      <w:r w:rsidRPr="006874E2">
        <w:rPr>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t>Nợ TK 511 - Doanh thu bán hàng và cung cấp dịch vụ Có TK 3333 - Thuế xuất nhập khẩu (chi tiết thuế XK).</w:t>
      </w:r>
    </w:p>
    <w:p w:rsidR="006874E2" w:rsidRPr="006874E2" w:rsidRDefault="006874E2" w:rsidP="006874E2">
      <w:pPr>
        <w:pStyle w:val="ListParagraph"/>
        <w:spacing w:line="360" w:lineRule="auto"/>
        <w:ind w:left="0"/>
        <w:rPr>
          <w:i/>
          <w:sz w:val="26"/>
          <w:szCs w:val="26"/>
        </w:rPr>
      </w:pPr>
      <w:r w:rsidRPr="006874E2">
        <w:rPr>
          <w:i/>
          <w:sz w:val="26"/>
          <w:szCs w:val="26"/>
        </w:rPr>
        <w:t>Khi nộp tiền thuế xuất khẩu vào NSNN, ghi:</w:t>
      </w:r>
    </w:p>
    <w:p w:rsidR="006874E2" w:rsidRPr="006874E2" w:rsidRDefault="006874E2" w:rsidP="006874E2">
      <w:pPr>
        <w:pStyle w:val="BodyText"/>
        <w:spacing w:line="360" w:lineRule="auto"/>
        <w:ind w:left="0"/>
        <w:rPr>
          <w:sz w:val="26"/>
          <w:szCs w:val="26"/>
        </w:rPr>
      </w:pPr>
      <w:r w:rsidRPr="006874E2">
        <w:rPr>
          <w:sz w:val="26"/>
          <w:szCs w:val="26"/>
        </w:rPr>
        <w:t>Nợ TK 3333 - Thuế xuất, nhập khẩu (chi tiết thuế xuất khẩu) Có các TK 111, 112,...</w:t>
      </w:r>
    </w:p>
    <w:p w:rsidR="006874E2" w:rsidRPr="006874E2" w:rsidRDefault="006874E2" w:rsidP="006874E2">
      <w:pPr>
        <w:pStyle w:val="ListParagraph"/>
        <w:spacing w:line="360" w:lineRule="auto"/>
        <w:ind w:left="0"/>
        <w:rPr>
          <w:i/>
          <w:sz w:val="26"/>
          <w:szCs w:val="26"/>
        </w:rPr>
      </w:pPr>
      <w:r w:rsidRPr="006874E2">
        <w:rPr>
          <w:i/>
          <w:sz w:val="26"/>
          <w:szCs w:val="26"/>
        </w:rPr>
        <w:t>Thuế xuất khẩu được hoàn hoặc được giảm (nếu có),</w:t>
      </w:r>
      <w:r w:rsidRPr="006874E2">
        <w:rPr>
          <w:i/>
          <w:spacing w:val="-1"/>
          <w:sz w:val="26"/>
          <w:szCs w:val="26"/>
        </w:rPr>
        <w:t xml:space="preserve"> </w:t>
      </w:r>
      <w:r w:rsidRPr="006874E2">
        <w:rPr>
          <w:i/>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t>Nợ các TK 111, 112, 3333</w:t>
      </w:r>
    </w:p>
    <w:p w:rsidR="006874E2" w:rsidRPr="006874E2" w:rsidRDefault="006874E2" w:rsidP="006874E2">
      <w:pPr>
        <w:pStyle w:val="BodyText"/>
        <w:spacing w:line="360" w:lineRule="auto"/>
        <w:ind w:left="0"/>
        <w:rPr>
          <w:sz w:val="26"/>
          <w:szCs w:val="26"/>
        </w:rPr>
      </w:pPr>
      <w:r w:rsidRPr="006874E2">
        <w:rPr>
          <w:sz w:val="26"/>
          <w:szCs w:val="26"/>
        </w:rPr>
        <w:t>Có TK 711 - Thu nhập khác.</w:t>
      </w:r>
    </w:p>
    <w:p w:rsidR="006874E2" w:rsidRPr="006874E2" w:rsidRDefault="006874E2" w:rsidP="006874E2">
      <w:pPr>
        <w:pStyle w:val="ListParagraph"/>
        <w:spacing w:line="360" w:lineRule="auto"/>
        <w:ind w:left="0"/>
        <w:rPr>
          <w:i/>
          <w:sz w:val="26"/>
          <w:szCs w:val="26"/>
        </w:rPr>
      </w:pPr>
      <w:r w:rsidRPr="006874E2">
        <w:rPr>
          <w:i/>
          <w:spacing w:val="-3"/>
          <w:sz w:val="26"/>
          <w:szCs w:val="26"/>
        </w:rPr>
        <w:t xml:space="preserve">Trường </w:t>
      </w:r>
      <w:r w:rsidRPr="006874E2">
        <w:rPr>
          <w:i/>
          <w:sz w:val="26"/>
          <w:szCs w:val="26"/>
        </w:rPr>
        <w:t>hợp xuất khẩu ủy thác (áp dụng tại bên giao ủy</w:t>
      </w:r>
      <w:r w:rsidRPr="006874E2">
        <w:rPr>
          <w:i/>
          <w:spacing w:val="7"/>
          <w:sz w:val="26"/>
          <w:szCs w:val="26"/>
        </w:rPr>
        <w:t xml:space="preserve"> </w:t>
      </w:r>
      <w:r w:rsidRPr="006874E2">
        <w:rPr>
          <w:i/>
          <w:sz w:val="26"/>
          <w:szCs w:val="26"/>
        </w:rPr>
        <w:t>thác)</w:t>
      </w:r>
    </w:p>
    <w:p w:rsidR="006874E2" w:rsidRPr="006874E2" w:rsidRDefault="006874E2" w:rsidP="006874E2">
      <w:pPr>
        <w:pStyle w:val="BodyText"/>
        <w:spacing w:line="360" w:lineRule="auto"/>
        <w:ind w:left="0"/>
        <w:rPr>
          <w:sz w:val="26"/>
          <w:szCs w:val="26"/>
        </w:rPr>
      </w:pPr>
      <w:r w:rsidRPr="006874E2">
        <w:rPr>
          <w:b/>
          <w:sz w:val="26"/>
          <w:szCs w:val="26"/>
        </w:rPr>
        <w:t xml:space="preserve">- </w:t>
      </w:r>
      <w:r w:rsidRPr="006874E2">
        <w:rPr>
          <w:sz w:val="26"/>
          <w:szCs w:val="26"/>
        </w:rPr>
        <w:t>Khi bán hàng hoá, dịch vụ chịu XK, kế toán phản ánh doanh thu BH&amp;CCDV và số thuế XK phải nộp như trường hợp XK thông thường quy định tại bút toán a nói trên.</w:t>
      </w:r>
    </w:p>
    <w:p w:rsidR="006874E2" w:rsidRPr="006874E2" w:rsidRDefault="006874E2" w:rsidP="006874E2">
      <w:pPr>
        <w:pStyle w:val="BodyText"/>
        <w:spacing w:line="360" w:lineRule="auto"/>
        <w:ind w:left="0"/>
        <w:rPr>
          <w:sz w:val="26"/>
          <w:szCs w:val="26"/>
        </w:rPr>
      </w:pPr>
      <w:r w:rsidRPr="006874E2">
        <w:rPr>
          <w:sz w:val="26"/>
          <w:szCs w:val="26"/>
        </w:rPr>
        <w:t>- Khi nhận được chứng từ nộp thuế vào NSNN của bên nhận ủy thác, bên giao ủy thác phản ánh giảm nghĩa vụ với NSNN về thuế XK, ghi:</w:t>
      </w:r>
    </w:p>
    <w:p w:rsidR="006874E2" w:rsidRPr="006874E2" w:rsidRDefault="006874E2" w:rsidP="006874E2">
      <w:pPr>
        <w:pStyle w:val="BodyText"/>
        <w:spacing w:line="360" w:lineRule="auto"/>
        <w:ind w:left="0"/>
        <w:rPr>
          <w:sz w:val="26"/>
          <w:szCs w:val="26"/>
        </w:rPr>
      </w:pPr>
      <w:r w:rsidRPr="006874E2">
        <w:rPr>
          <w:sz w:val="26"/>
          <w:szCs w:val="26"/>
        </w:rPr>
        <w:t>Nợ TK 3333 - Thuế xuất, nhập khẩu (chi tiết thuế xuất khẩu) Có các TK 111, 112 (nếu trả tiền ngay cho bên nhận ủy thác)</w:t>
      </w:r>
    </w:p>
    <w:p w:rsidR="006874E2" w:rsidRPr="006874E2" w:rsidRDefault="006874E2" w:rsidP="006874E2">
      <w:pPr>
        <w:pStyle w:val="BodyText"/>
        <w:spacing w:line="360" w:lineRule="auto"/>
        <w:ind w:left="0"/>
        <w:rPr>
          <w:sz w:val="26"/>
          <w:szCs w:val="26"/>
        </w:rPr>
      </w:pPr>
      <w:r w:rsidRPr="006874E2">
        <w:rPr>
          <w:sz w:val="26"/>
          <w:szCs w:val="26"/>
        </w:rPr>
        <w:t>Có TK 3388 - Phải trả khác (nếu chưa thanh toán ngay tiền thuế xuất khẩu cho bên nhận ủy thác)</w:t>
      </w:r>
    </w:p>
    <w:p w:rsidR="006874E2" w:rsidRPr="006874E2" w:rsidRDefault="006874E2" w:rsidP="006874E2">
      <w:pPr>
        <w:pStyle w:val="BodyText"/>
        <w:spacing w:line="360" w:lineRule="auto"/>
        <w:ind w:left="0"/>
        <w:rPr>
          <w:sz w:val="26"/>
          <w:szCs w:val="26"/>
        </w:rPr>
      </w:pPr>
      <w:r w:rsidRPr="006874E2">
        <w:rPr>
          <w:sz w:val="26"/>
          <w:szCs w:val="26"/>
        </w:rPr>
        <w:t>Có TK 138 - Phải thu khác (ghi giảm số tiền đã ứng cho bên nhận ủy thác để nộp thuế xuất</w:t>
      </w:r>
      <w:r w:rsidRPr="006874E2">
        <w:rPr>
          <w:spacing w:val="-3"/>
          <w:sz w:val="26"/>
          <w:szCs w:val="26"/>
        </w:rPr>
        <w:t xml:space="preserve"> </w:t>
      </w:r>
      <w:r w:rsidRPr="006874E2">
        <w:rPr>
          <w:sz w:val="26"/>
          <w:szCs w:val="26"/>
        </w:rPr>
        <w:t>khẩu).</w:t>
      </w:r>
    </w:p>
    <w:p w:rsidR="006874E2" w:rsidRPr="006874E2" w:rsidRDefault="006874E2" w:rsidP="006874E2">
      <w:pPr>
        <w:pStyle w:val="BodyText"/>
        <w:spacing w:line="360" w:lineRule="auto"/>
        <w:ind w:left="0"/>
        <w:rPr>
          <w:sz w:val="26"/>
          <w:szCs w:val="26"/>
        </w:rPr>
      </w:pPr>
      <w:r w:rsidRPr="006874E2">
        <w:rPr>
          <w:sz w:val="26"/>
          <w:szCs w:val="26"/>
        </w:rPr>
        <w:t>- Bên nhận ủy thác không phản ánh số thuế xuất khẩu phải nộp như bên giao ủy thác mà chỉ ghi nhận số tiền đã nộp thuế hộ bên giao ủy thác,</w:t>
      </w:r>
      <w:r w:rsidRPr="006874E2">
        <w:rPr>
          <w:spacing w:val="-13"/>
          <w:sz w:val="26"/>
          <w:szCs w:val="26"/>
        </w:rPr>
        <w:t xml:space="preserve"> </w:t>
      </w:r>
      <w:r w:rsidRPr="006874E2">
        <w:rPr>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t>Nợ TK 138 - Phải thu khác (phải thu lại số tiền đã nộp hộ)</w:t>
      </w:r>
    </w:p>
    <w:p w:rsidR="006874E2" w:rsidRPr="006874E2" w:rsidRDefault="006874E2" w:rsidP="006874E2">
      <w:pPr>
        <w:pStyle w:val="BodyText"/>
        <w:spacing w:line="360" w:lineRule="auto"/>
        <w:ind w:left="0"/>
        <w:rPr>
          <w:sz w:val="26"/>
          <w:szCs w:val="26"/>
        </w:rPr>
      </w:pPr>
      <w:r w:rsidRPr="006874E2">
        <w:rPr>
          <w:sz w:val="26"/>
          <w:szCs w:val="26"/>
        </w:rPr>
        <w:t>Nợ TK 3388 - Phải trả khác (trừ vào số tiền đã nhận của bên giao ủy thác) Có các TK 111, 112.</w:t>
      </w:r>
    </w:p>
    <w:p w:rsidR="006874E2" w:rsidRPr="006874E2" w:rsidRDefault="006874E2" w:rsidP="006874E2">
      <w:pPr>
        <w:pStyle w:val="Heading4"/>
        <w:spacing w:before="0" w:line="360" w:lineRule="auto"/>
        <w:jc w:val="both"/>
        <w:rPr>
          <w:rFonts w:ascii="Times New Roman" w:hAnsi="Times New Roman" w:cs="Times New Roman"/>
          <w:color w:val="auto"/>
          <w:sz w:val="26"/>
          <w:szCs w:val="26"/>
        </w:rPr>
      </w:pPr>
      <w:proofErr w:type="spellStart"/>
      <w:r w:rsidRPr="006874E2">
        <w:rPr>
          <w:rFonts w:ascii="Times New Roman" w:hAnsi="Times New Roman" w:cs="Times New Roman"/>
          <w:color w:val="auto"/>
          <w:sz w:val="26"/>
          <w:szCs w:val="26"/>
        </w:rPr>
        <w:t>Kế</w:t>
      </w:r>
      <w:proofErr w:type="spellEnd"/>
      <w:r w:rsidRPr="006874E2">
        <w:rPr>
          <w:rFonts w:ascii="Times New Roman" w:hAnsi="Times New Roman" w:cs="Times New Roman"/>
          <w:color w:val="auto"/>
          <w:sz w:val="26"/>
          <w:szCs w:val="26"/>
        </w:rPr>
        <w:t xml:space="preserve"> </w:t>
      </w:r>
      <w:proofErr w:type="spellStart"/>
      <w:r w:rsidRPr="006874E2">
        <w:rPr>
          <w:rFonts w:ascii="Times New Roman" w:hAnsi="Times New Roman" w:cs="Times New Roman"/>
          <w:color w:val="auto"/>
          <w:sz w:val="26"/>
          <w:szCs w:val="26"/>
        </w:rPr>
        <w:t>toán</w:t>
      </w:r>
      <w:proofErr w:type="spellEnd"/>
      <w:r w:rsidRPr="006874E2">
        <w:rPr>
          <w:rFonts w:ascii="Times New Roman" w:hAnsi="Times New Roman" w:cs="Times New Roman"/>
          <w:color w:val="auto"/>
          <w:sz w:val="26"/>
          <w:szCs w:val="26"/>
        </w:rPr>
        <w:t xml:space="preserve"> </w:t>
      </w:r>
      <w:proofErr w:type="spellStart"/>
      <w:r w:rsidRPr="006874E2">
        <w:rPr>
          <w:rFonts w:ascii="Times New Roman" w:hAnsi="Times New Roman" w:cs="Times New Roman"/>
          <w:color w:val="auto"/>
          <w:sz w:val="26"/>
          <w:szCs w:val="26"/>
        </w:rPr>
        <w:t>thuế</w:t>
      </w:r>
      <w:proofErr w:type="spellEnd"/>
      <w:r w:rsidRPr="006874E2">
        <w:rPr>
          <w:rFonts w:ascii="Times New Roman" w:hAnsi="Times New Roman" w:cs="Times New Roman"/>
          <w:color w:val="auto"/>
          <w:sz w:val="26"/>
          <w:szCs w:val="26"/>
        </w:rPr>
        <w:t xml:space="preserve"> </w:t>
      </w:r>
      <w:proofErr w:type="spellStart"/>
      <w:r w:rsidRPr="006874E2">
        <w:rPr>
          <w:rFonts w:ascii="Times New Roman" w:hAnsi="Times New Roman" w:cs="Times New Roman"/>
          <w:color w:val="auto"/>
          <w:sz w:val="26"/>
          <w:szCs w:val="26"/>
        </w:rPr>
        <w:t>nhập</w:t>
      </w:r>
      <w:proofErr w:type="spellEnd"/>
      <w:r w:rsidRPr="006874E2">
        <w:rPr>
          <w:rFonts w:ascii="Times New Roman" w:hAnsi="Times New Roman" w:cs="Times New Roman"/>
          <w:color w:val="auto"/>
          <w:spacing w:val="-2"/>
          <w:sz w:val="26"/>
          <w:szCs w:val="26"/>
        </w:rPr>
        <w:t xml:space="preserve"> </w:t>
      </w:r>
      <w:proofErr w:type="spellStart"/>
      <w:r w:rsidRPr="006874E2">
        <w:rPr>
          <w:rFonts w:ascii="Times New Roman" w:hAnsi="Times New Roman" w:cs="Times New Roman"/>
          <w:color w:val="auto"/>
          <w:sz w:val="26"/>
          <w:szCs w:val="26"/>
        </w:rPr>
        <w:t>khẩu</w:t>
      </w:r>
      <w:proofErr w:type="spellEnd"/>
    </w:p>
    <w:p w:rsidR="006874E2" w:rsidRPr="006874E2" w:rsidRDefault="006874E2" w:rsidP="006874E2">
      <w:pPr>
        <w:pStyle w:val="ListParagraph"/>
        <w:spacing w:line="360" w:lineRule="auto"/>
        <w:ind w:left="0"/>
        <w:rPr>
          <w:i/>
          <w:sz w:val="26"/>
          <w:szCs w:val="26"/>
        </w:rPr>
      </w:pPr>
      <w:r w:rsidRPr="006874E2">
        <w:rPr>
          <w:i/>
          <w:sz w:val="26"/>
          <w:szCs w:val="26"/>
        </w:rPr>
        <w:t>Khi NK vật tư, hàng hoá, TSCĐ, kế toán phản ánh số thuế NK phải nộp, tổng số tiền phải trả, hoặc đã thanh toán cho người bán và giá trị vật tư, hàng hoá, TSCĐ nhập khẩu (giá có thuế NK</w:t>
      </w:r>
      <w:r w:rsidRPr="006874E2">
        <w:rPr>
          <w:i/>
          <w:spacing w:val="-1"/>
          <w:sz w:val="26"/>
          <w:szCs w:val="26"/>
        </w:rPr>
        <w:t xml:space="preserve"> </w:t>
      </w:r>
      <w:r w:rsidRPr="006874E2">
        <w:rPr>
          <w:i/>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t>Nợ các TK 152, 156, 211, 611,... (giá có thuế nhập khẩu)</w:t>
      </w:r>
      <w:bookmarkStart w:id="3" w:name="_GoBack"/>
      <w:bookmarkEnd w:id="3"/>
    </w:p>
    <w:p w:rsidR="006874E2" w:rsidRPr="006874E2" w:rsidRDefault="006874E2" w:rsidP="006874E2">
      <w:pPr>
        <w:pStyle w:val="BodyText"/>
        <w:spacing w:line="360" w:lineRule="auto"/>
        <w:ind w:left="0"/>
        <w:rPr>
          <w:sz w:val="26"/>
          <w:szCs w:val="26"/>
        </w:rPr>
      </w:pPr>
      <w:r w:rsidRPr="006874E2">
        <w:rPr>
          <w:sz w:val="26"/>
          <w:szCs w:val="26"/>
        </w:rPr>
        <w:lastRenderedPageBreak/>
        <w:t>Có TK 3333 - Thuế xuất, nhập khẩu (chi tiết thuế nhập</w:t>
      </w:r>
      <w:r w:rsidRPr="006874E2">
        <w:rPr>
          <w:spacing w:val="-15"/>
          <w:sz w:val="26"/>
          <w:szCs w:val="26"/>
        </w:rPr>
        <w:t xml:space="preserve"> </w:t>
      </w:r>
      <w:r w:rsidRPr="006874E2">
        <w:rPr>
          <w:sz w:val="26"/>
          <w:szCs w:val="26"/>
        </w:rPr>
        <w:t>khẩu) Có các TK 111, 112,</w:t>
      </w:r>
      <w:r w:rsidRPr="006874E2">
        <w:rPr>
          <w:spacing w:val="-5"/>
          <w:sz w:val="26"/>
          <w:szCs w:val="26"/>
        </w:rPr>
        <w:t xml:space="preserve"> </w:t>
      </w:r>
      <w:r w:rsidRPr="006874E2">
        <w:rPr>
          <w:sz w:val="26"/>
          <w:szCs w:val="26"/>
        </w:rPr>
        <w:t>331,...</w:t>
      </w:r>
    </w:p>
    <w:p w:rsidR="006874E2" w:rsidRPr="006874E2" w:rsidRDefault="006874E2" w:rsidP="006874E2">
      <w:pPr>
        <w:pStyle w:val="BodyText"/>
        <w:spacing w:line="360" w:lineRule="auto"/>
        <w:ind w:left="0"/>
        <w:rPr>
          <w:sz w:val="26"/>
          <w:szCs w:val="26"/>
        </w:rPr>
      </w:pPr>
      <w:r w:rsidRPr="006874E2">
        <w:rPr>
          <w:sz w:val="26"/>
          <w:szCs w:val="26"/>
        </w:rPr>
        <w:t>Đối với hàng tạm nhập – tái xuất không thuộc quyền sở hữu của đơn vị, ví dụ như hàng quá cảnh được tái xuất ngay tại kho ngoại quan, khi nộp thuế NK, ghi:</w:t>
      </w:r>
    </w:p>
    <w:p w:rsidR="006874E2" w:rsidRPr="006874E2" w:rsidRDefault="006874E2" w:rsidP="006874E2">
      <w:pPr>
        <w:pStyle w:val="BodyText"/>
        <w:spacing w:line="360" w:lineRule="auto"/>
        <w:ind w:left="0"/>
        <w:rPr>
          <w:sz w:val="26"/>
          <w:szCs w:val="26"/>
        </w:rPr>
      </w:pPr>
      <w:r w:rsidRPr="006874E2">
        <w:rPr>
          <w:sz w:val="26"/>
          <w:szCs w:val="26"/>
        </w:rPr>
        <w:t>Nợ TK 138 - Phải thu khác</w:t>
      </w:r>
    </w:p>
    <w:p w:rsidR="006874E2" w:rsidRPr="006874E2" w:rsidRDefault="006874E2" w:rsidP="006874E2">
      <w:pPr>
        <w:pStyle w:val="BodyText"/>
        <w:spacing w:line="360" w:lineRule="auto"/>
        <w:ind w:left="0"/>
        <w:rPr>
          <w:sz w:val="26"/>
          <w:szCs w:val="26"/>
        </w:rPr>
      </w:pPr>
      <w:r w:rsidRPr="006874E2">
        <w:rPr>
          <w:sz w:val="26"/>
          <w:szCs w:val="26"/>
        </w:rPr>
        <w:t>Có TK 3333 - Thuế xuất, nhập khẩu (chi tiết thuế nhập khẩu).</w:t>
      </w:r>
    </w:p>
    <w:p w:rsidR="006874E2" w:rsidRPr="006874E2" w:rsidRDefault="006874E2" w:rsidP="006874E2">
      <w:pPr>
        <w:pStyle w:val="ListParagraph"/>
        <w:spacing w:line="360" w:lineRule="auto"/>
        <w:ind w:left="0"/>
        <w:rPr>
          <w:i/>
          <w:sz w:val="26"/>
          <w:szCs w:val="26"/>
        </w:rPr>
      </w:pPr>
      <w:r w:rsidRPr="006874E2">
        <w:rPr>
          <w:i/>
          <w:sz w:val="26"/>
          <w:szCs w:val="26"/>
        </w:rPr>
        <w:t>Khi nộp thuế nhập khẩu vào Ngân sách Nhà nước,</w:t>
      </w:r>
      <w:r w:rsidRPr="006874E2">
        <w:rPr>
          <w:i/>
          <w:spacing w:val="-2"/>
          <w:sz w:val="26"/>
          <w:szCs w:val="26"/>
        </w:rPr>
        <w:t xml:space="preserve"> </w:t>
      </w:r>
      <w:r w:rsidRPr="006874E2">
        <w:rPr>
          <w:i/>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t>Nợ TK 3333 - Thuế xuất, nhập khẩu (chi tiết thuế nhập khẩu) Có các TK 111, 112,...</w:t>
      </w:r>
    </w:p>
    <w:p w:rsidR="006874E2" w:rsidRPr="006874E2" w:rsidRDefault="006874E2" w:rsidP="006874E2">
      <w:pPr>
        <w:pStyle w:val="ListParagraph"/>
        <w:spacing w:line="360" w:lineRule="auto"/>
        <w:ind w:left="0"/>
        <w:rPr>
          <w:i/>
          <w:sz w:val="26"/>
          <w:szCs w:val="26"/>
        </w:rPr>
      </w:pPr>
      <w:r w:rsidRPr="006874E2">
        <w:rPr>
          <w:i/>
          <w:sz w:val="26"/>
          <w:szCs w:val="26"/>
        </w:rPr>
        <w:t>Kế toán hoàn thuế nhập khẩu đã nộp ở khâu nhập</w:t>
      </w:r>
      <w:r w:rsidRPr="006874E2">
        <w:rPr>
          <w:i/>
          <w:spacing w:val="-3"/>
          <w:sz w:val="26"/>
          <w:szCs w:val="26"/>
        </w:rPr>
        <w:t xml:space="preserve"> </w:t>
      </w:r>
      <w:r w:rsidRPr="006874E2">
        <w:rPr>
          <w:i/>
          <w:sz w:val="26"/>
          <w:szCs w:val="26"/>
        </w:rPr>
        <w:t>khẩu</w:t>
      </w:r>
    </w:p>
    <w:p w:rsidR="006874E2" w:rsidRPr="006874E2" w:rsidRDefault="006874E2" w:rsidP="006874E2">
      <w:pPr>
        <w:pStyle w:val="ListParagraph"/>
        <w:spacing w:line="360" w:lineRule="auto"/>
        <w:ind w:left="0"/>
        <w:rPr>
          <w:sz w:val="26"/>
          <w:szCs w:val="26"/>
        </w:rPr>
      </w:pPr>
      <w:r w:rsidRPr="006874E2">
        <w:rPr>
          <w:sz w:val="26"/>
          <w:szCs w:val="26"/>
        </w:rPr>
        <w:t>Thuế NK đã nộp ở khâu NK, được hoàn khi tái xuất hàng hóa, ghi: Nợ TK 3333 - Thuế xuất, nhập khẩu (chi tiết thuế nhập</w:t>
      </w:r>
      <w:r w:rsidRPr="006874E2">
        <w:rPr>
          <w:spacing w:val="-14"/>
          <w:sz w:val="26"/>
          <w:szCs w:val="26"/>
        </w:rPr>
        <w:t xml:space="preserve"> </w:t>
      </w:r>
      <w:r w:rsidRPr="006874E2">
        <w:rPr>
          <w:sz w:val="26"/>
          <w:szCs w:val="26"/>
        </w:rPr>
        <w:t>khẩu)</w:t>
      </w:r>
    </w:p>
    <w:p w:rsidR="006874E2" w:rsidRPr="006874E2" w:rsidRDefault="006874E2" w:rsidP="006874E2">
      <w:pPr>
        <w:pStyle w:val="BodyText"/>
        <w:spacing w:line="360" w:lineRule="auto"/>
        <w:ind w:left="0"/>
        <w:rPr>
          <w:sz w:val="26"/>
          <w:szCs w:val="26"/>
        </w:rPr>
      </w:pPr>
      <w:r w:rsidRPr="006874E2">
        <w:rPr>
          <w:sz w:val="26"/>
          <w:szCs w:val="26"/>
        </w:rPr>
        <w:t>Có TK 632 - Giá vốn hàng bán (nếu xuất hàng để bán)</w:t>
      </w:r>
    </w:p>
    <w:p w:rsidR="006874E2" w:rsidRPr="006874E2" w:rsidRDefault="006874E2" w:rsidP="006874E2">
      <w:pPr>
        <w:pStyle w:val="BodyText"/>
        <w:spacing w:line="360" w:lineRule="auto"/>
        <w:ind w:left="0"/>
        <w:rPr>
          <w:sz w:val="26"/>
          <w:szCs w:val="26"/>
        </w:rPr>
      </w:pPr>
      <w:r w:rsidRPr="006874E2">
        <w:rPr>
          <w:sz w:val="26"/>
          <w:szCs w:val="26"/>
        </w:rPr>
        <w:t>Có các TK 152, 153, 156 - Hàng hóa (nếu xuất hàng trả lại).</w:t>
      </w:r>
    </w:p>
    <w:p w:rsidR="006874E2" w:rsidRPr="006874E2" w:rsidRDefault="006874E2" w:rsidP="006874E2">
      <w:pPr>
        <w:pStyle w:val="ListParagraph"/>
        <w:spacing w:line="360" w:lineRule="auto"/>
        <w:ind w:left="0"/>
        <w:rPr>
          <w:sz w:val="26"/>
          <w:szCs w:val="26"/>
        </w:rPr>
      </w:pPr>
      <w:r w:rsidRPr="006874E2">
        <w:rPr>
          <w:sz w:val="26"/>
          <w:szCs w:val="26"/>
        </w:rPr>
        <w:t>Thuế NK đã nộp ở khâu NK, được hoàn khi tái xuất TSCĐ,</w:t>
      </w:r>
      <w:r w:rsidRPr="006874E2">
        <w:rPr>
          <w:spacing w:val="-13"/>
          <w:sz w:val="26"/>
          <w:szCs w:val="26"/>
        </w:rPr>
        <w:t xml:space="preserve"> </w:t>
      </w:r>
      <w:r w:rsidRPr="006874E2">
        <w:rPr>
          <w:sz w:val="26"/>
          <w:szCs w:val="26"/>
        </w:rPr>
        <w:t>ghi: Nợ TK 3333 - Thuế xuất, nhập khẩu (chi tiết thuế nhập</w:t>
      </w:r>
      <w:r w:rsidRPr="006874E2">
        <w:rPr>
          <w:spacing w:val="-14"/>
          <w:sz w:val="26"/>
          <w:szCs w:val="26"/>
        </w:rPr>
        <w:t xml:space="preserve"> </w:t>
      </w:r>
      <w:r w:rsidRPr="006874E2">
        <w:rPr>
          <w:sz w:val="26"/>
          <w:szCs w:val="26"/>
        </w:rPr>
        <w:t>khẩu)</w:t>
      </w:r>
    </w:p>
    <w:p w:rsidR="006874E2" w:rsidRPr="006874E2" w:rsidRDefault="006874E2" w:rsidP="006874E2">
      <w:pPr>
        <w:pStyle w:val="BodyText"/>
        <w:spacing w:line="360" w:lineRule="auto"/>
        <w:ind w:left="0"/>
        <w:rPr>
          <w:sz w:val="26"/>
          <w:szCs w:val="26"/>
        </w:rPr>
      </w:pPr>
      <w:r w:rsidRPr="006874E2">
        <w:rPr>
          <w:sz w:val="26"/>
          <w:szCs w:val="26"/>
        </w:rPr>
        <w:t>Có TK 211 - Tài sản cố định hữu hình (nếu xuất trả lại TSCĐ) Có TK 811 - Chi phí khác (nếu bán TSCĐ).</w:t>
      </w:r>
    </w:p>
    <w:p w:rsidR="006874E2" w:rsidRPr="006874E2" w:rsidRDefault="006874E2" w:rsidP="006874E2">
      <w:pPr>
        <w:pStyle w:val="ListParagraph"/>
        <w:spacing w:line="360" w:lineRule="auto"/>
        <w:ind w:left="0"/>
        <w:rPr>
          <w:sz w:val="26"/>
          <w:szCs w:val="26"/>
        </w:rPr>
      </w:pPr>
      <w:r w:rsidRPr="006874E2">
        <w:rPr>
          <w:sz w:val="26"/>
          <w:szCs w:val="26"/>
        </w:rPr>
        <w:t>Thuế NK đã nộp ở khâu NK nhưng hàng hóa không thuộc quyền sở hữu của đơn vị, được hoàn khi tái xuất (ví dụ thuế NK đã nộp khi NK hàng phục vụ gia công, chế biến),</w:t>
      </w:r>
      <w:r w:rsidRPr="006874E2">
        <w:rPr>
          <w:spacing w:val="1"/>
          <w:sz w:val="26"/>
          <w:szCs w:val="26"/>
        </w:rPr>
        <w:t xml:space="preserve"> </w:t>
      </w:r>
      <w:r w:rsidRPr="006874E2">
        <w:rPr>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t>Nợ TK 3333 - Thuế xuất, nhập khẩu (chi tiết thuế nhập khẩu) Có TK 138 - Phải thu khác.</w:t>
      </w:r>
    </w:p>
    <w:p w:rsidR="006874E2" w:rsidRPr="006874E2" w:rsidRDefault="006874E2" w:rsidP="006874E2">
      <w:pPr>
        <w:pStyle w:val="ListParagraph"/>
        <w:spacing w:line="360" w:lineRule="auto"/>
        <w:ind w:left="0"/>
        <w:rPr>
          <w:sz w:val="26"/>
          <w:szCs w:val="26"/>
        </w:rPr>
      </w:pPr>
      <w:r w:rsidRPr="006874E2">
        <w:rPr>
          <w:sz w:val="26"/>
          <w:szCs w:val="26"/>
        </w:rPr>
        <w:t>Khi nhận được tiền từ NSNN,</w:t>
      </w:r>
      <w:r w:rsidRPr="006874E2">
        <w:rPr>
          <w:spacing w:val="-2"/>
          <w:sz w:val="26"/>
          <w:szCs w:val="26"/>
        </w:rPr>
        <w:t xml:space="preserve"> </w:t>
      </w:r>
      <w:r w:rsidRPr="006874E2">
        <w:rPr>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t>Nợ TK 112 - Tiền gửi ngân hàng</w:t>
      </w:r>
    </w:p>
    <w:p w:rsidR="006874E2" w:rsidRPr="006874E2" w:rsidRDefault="006874E2" w:rsidP="006874E2">
      <w:pPr>
        <w:pStyle w:val="BodyText"/>
        <w:spacing w:line="360" w:lineRule="auto"/>
        <w:ind w:left="0"/>
        <w:rPr>
          <w:sz w:val="26"/>
          <w:szCs w:val="26"/>
        </w:rPr>
      </w:pPr>
      <w:r w:rsidRPr="006874E2">
        <w:rPr>
          <w:sz w:val="26"/>
          <w:szCs w:val="26"/>
        </w:rPr>
        <w:t>Có TK 3333 - Thuế xuất, nhập khẩu (chi tiết thuế nhập khẩu).</w:t>
      </w:r>
    </w:p>
    <w:p w:rsidR="006874E2" w:rsidRPr="006874E2" w:rsidRDefault="006874E2" w:rsidP="006874E2">
      <w:pPr>
        <w:pStyle w:val="ListParagraph"/>
        <w:spacing w:line="360" w:lineRule="auto"/>
        <w:ind w:left="0"/>
        <w:rPr>
          <w:i/>
          <w:sz w:val="26"/>
          <w:szCs w:val="26"/>
        </w:rPr>
      </w:pPr>
      <w:r w:rsidRPr="006874E2">
        <w:rPr>
          <w:i/>
          <w:spacing w:val="-3"/>
          <w:sz w:val="26"/>
          <w:szCs w:val="26"/>
        </w:rPr>
        <w:t xml:space="preserve">Trường </w:t>
      </w:r>
      <w:r w:rsidRPr="006874E2">
        <w:rPr>
          <w:i/>
          <w:sz w:val="26"/>
          <w:szCs w:val="26"/>
        </w:rPr>
        <w:t>hợp nhập khẩu ủy thác (áp dụng tại bên giao ủy</w:t>
      </w:r>
      <w:r w:rsidRPr="006874E2">
        <w:rPr>
          <w:i/>
          <w:spacing w:val="4"/>
          <w:sz w:val="26"/>
          <w:szCs w:val="26"/>
        </w:rPr>
        <w:t xml:space="preserve"> </w:t>
      </w:r>
      <w:r w:rsidRPr="006874E2">
        <w:rPr>
          <w:i/>
          <w:sz w:val="26"/>
          <w:szCs w:val="26"/>
        </w:rPr>
        <w:t>thác)</w:t>
      </w:r>
    </w:p>
    <w:p w:rsidR="006874E2" w:rsidRPr="006874E2" w:rsidRDefault="006874E2" w:rsidP="006874E2">
      <w:pPr>
        <w:pStyle w:val="ListParagraph"/>
        <w:spacing w:line="360" w:lineRule="auto"/>
        <w:ind w:left="0"/>
        <w:rPr>
          <w:sz w:val="26"/>
          <w:szCs w:val="26"/>
        </w:rPr>
      </w:pPr>
      <w:r w:rsidRPr="006874E2">
        <w:rPr>
          <w:sz w:val="26"/>
          <w:szCs w:val="26"/>
        </w:rPr>
        <w:t>Khi nhận được thông báo về nghĩa vụ nộp thuế nhập khẩu từ bên nhận ủy thác, bên giao ủy thác ghi nhận số thuế NK phải nộp,</w:t>
      </w:r>
      <w:r w:rsidRPr="006874E2">
        <w:rPr>
          <w:spacing w:val="-3"/>
          <w:sz w:val="26"/>
          <w:szCs w:val="26"/>
        </w:rPr>
        <w:t xml:space="preserve"> </w:t>
      </w:r>
      <w:r w:rsidRPr="006874E2">
        <w:rPr>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t>Nợ các TK 152, 156, 211, 611,... (giá có thuế nhập khẩu)</w:t>
      </w:r>
    </w:p>
    <w:p w:rsidR="006874E2" w:rsidRPr="006874E2" w:rsidRDefault="006874E2" w:rsidP="006874E2">
      <w:pPr>
        <w:pStyle w:val="BodyText"/>
        <w:spacing w:line="360" w:lineRule="auto"/>
        <w:ind w:left="0"/>
        <w:rPr>
          <w:sz w:val="26"/>
          <w:szCs w:val="26"/>
        </w:rPr>
      </w:pPr>
      <w:r w:rsidRPr="006874E2">
        <w:rPr>
          <w:sz w:val="26"/>
          <w:szCs w:val="26"/>
        </w:rPr>
        <w:t>Có TK 3333 - Thuế xuất, nhập khẩu (chi tiết thuế nhập khẩu).</w:t>
      </w:r>
    </w:p>
    <w:p w:rsidR="006874E2" w:rsidRPr="006874E2" w:rsidRDefault="006874E2" w:rsidP="006874E2">
      <w:pPr>
        <w:pStyle w:val="ListParagraph"/>
        <w:spacing w:line="360" w:lineRule="auto"/>
        <w:ind w:left="0"/>
        <w:rPr>
          <w:sz w:val="26"/>
          <w:szCs w:val="26"/>
        </w:rPr>
      </w:pPr>
      <w:r w:rsidRPr="006874E2">
        <w:rPr>
          <w:sz w:val="26"/>
          <w:szCs w:val="26"/>
        </w:rPr>
        <w:t>Khi nhận được chứng từ nộp thuế vào NSNN của bên nhận ủy thác, bên giao ủy thác phản ánh giảm nghĩa vụ với NSNN về thuế NK,</w:t>
      </w:r>
      <w:r w:rsidRPr="006874E2">
        <w:rPr>
          <w:spacing w:val="-5"/>
          <w:sz w:val="26"/>
          <w:szCs w:val="26"/>
        </w:rPr>
        <w:t xml:space="preserve"> </w:t>
      </w:r>
      <w:r w:rsidRPr="006874E2">
        <w:rPr>
          <w:sz w:val="26"/>
          <w:szCs w:val="26"/>
        </w:rPr>
        <w:t>ghi:</w:t>
      </w:r>
    </w:p>
    <w:p w:rsidR="006874E2" w:rsidRPr="006874E2" w:rsidRDefault="006874E2" w:rsidP="006874E2">
      <w:pPr>
        <w:pStyle w:val="BodyText"/>
        <w:spacing w:line="360" w:lineRule="auto"/>
        <w:ind w:left="0"/>
        <w:rPr>
          <w:sz w:val="26"/>
          <w:szCs w:val="26"/>
        </w:rPr>
      </w:pPr>
      <w:r w:rsidRPr="006874E2">
        <w:rPr>
          <w:sz w:val="26"/>
          <w:szCs w:val="26"/>
        </w:rPr>
        <w:lastRenderedPageBreak/>
        <w:t>Nợ TK 3333 - Thuế xuất, nhập khẩu (chi tiết thuế nhập khẩu)</w:t>
      </w:r>
    </w:p>
    <w:p w:rsidR="006874E2" w:rsidRPr="006874E2" w:rsidRDefault="006874E2" w:rsidP="006874E2">
      <w:pPr>
        <w:pStyle w:val="BodyText"/>
        <w:spacing w:line="360" w:lineRule="auto"/>
        <w:ind w:left="0"/>
        <w:rPr>
          <w:sz w:val="26"/>
          <w:szCs w:val="26"/>
        </w:rPr>
      </w:pPr>
      <w:r w:rsidRPr="006874E2">
        <w:rPr>
          <w:sz w:val="26"/>
          <w:szCs w:val="26"/>
        </w:rPr>
        <w:t>Có các TK 111, 112 (nếu trả tiền ngay cho bên nhận ủy thác)</w:t>
      </w:r>
    </w:p>
    <w:p w:rsidR="006874E2" w:rsidRPr="006874E2" w:rsidRDefault="006874E2" w:rsidP="006874E2">
      <w:pPr>
        <w:pStyle w:val="BodyText"/>
        <w:spacing w:line="360" w:lineRule="auto"/>
        <w:ind w:left="0"/>
        <w:rPr>
          <w:sz w:val="26"/>
          <w:szCs w:val="26"/>
        </w:rPr>
      </w:pPr>
      <w:r w:rsidRPr="006874E2">
        <w:rPr>
          <w:sz w:val="26"/>
          <w:szCs w:val="26"/>
        </w:rPr>
        <w:t>Có TK 3388 - Phải trả khác (nếu chưa thanh toán ngay tiền thuế NK cho bên nhận ủy thác)</w:t>
      </w:r>
    </w:p>
    <w:p w:rsidR="006874E2" w:rsidRPr="006874E2" w:rsidRDefault="006874E2" w:rsidP="006874E2">
      <w:pPr>
        <w:pStyle w:val="BodyText"/>
        <w:spacing w:line="360" w:lineRule="auto"/>
        <w:ind w:left="0"/>
        <w:rPr>
          <w:sz w:val="26"/>
          <w:szCs w:val="26"/>
        </w:rPr>
      </w:pPr>
      <w:r w:rsidRPr="006874E2">
        <w:rPr>
          <w:sz w:val="26"/>
          <w:szCs w:val="26"/>
        </w:rPr>
        <w:t>Có TK 138 - Phải thu khác (ghi giảm số tiền đã ứng cho bên nhận</w:t>
      </w:r>
      <w:r w:rsidRPr="006874E2">
        <w:rPr>
          <w:sz w:val="26"/>
          <w:szCs w:val="26"/>
          <w:lang w:val="en-US"/>
        </w:rPr>
        <w:t xml:space="preserve"> </w:t>
      </w:r>
      <w:r w:rsidRPr="006874E2">
        <w:rPr>
          <w:sz w:val="26"/>
          <w:szCs w:val="26"/>
        </w:rPr>
        <w:t>ủy thác để nộp thuế NK).</w:t>
      </w:r>
    </w:p>
    <w:p w:rsidR="006874E2" w:rsidRPr="006874E2" w:rsidRDefault="006874E2" w:rsidP="006874E2">
      <w:pPr>
        <w:pStyle w:val="BodyText"/>
        <w:spacing w:line="360" w:lineRule="auto"/>
        <w:ind w:left="0"/>
        <w:rPr>
          <w:b/>
          <w:sz w:val="26"/>
          <w:szCs w:val="26"/>
          <w:lang w:val="en-US"/>
        </w:rPr>
      </w:pPr>
      <w:proofErr w:type="spellStart"/>
      <w:r w:rsidRPr="006874E2">
        <w:rPr>
          <w:b/>
          <w:sz w:val="26"/>
          <w:szCs w:val="26"/>
          <w:lang w:val="en-US"/>
        </w:rPr>
        <w:t>Tài</w:t>
      </w:r>
      <w:proofErr w:type="spellEnd"/>
      <w:r w:rsidRPr="006874E2">
        <w:rPr>
          <w:b/>
          <w:sz w:val="26"/>
          <w:szCs w:val="26"/>
          <w:lang w:val="en-US"/>
        </w:rPr>
        <w:t xml:space="preserve"> </w:t>
      </w:r>
      <w:proofErr w:type="spellStart"/>
      <w:r w:rsidRPr="006874E2">
        <w:rPr>
          <w:b/>
          <w:sz w:val="26"/>
          <w:szCs w:val="26"/>
          <w:lang w:val="en-US"/>
        </w:rPr>
        <w:t>liệu</w:t>
      </w:r>
      <w:proofErr w:type="spellEnd"/>
      <w:r w:rsidRPr="006874E2">
        <w:rPr>
          <w:b/>
          <w:sz w:val="26"/>
          <w:szCs w:val="26"/>
          <w:lang w:val="en-US"/>
        </w:rPr>
        <w:t xml:space="preserve"> </w:t>
      </w:r>
      <w:proofErr w:type="spellStart"/>
      <w:r w:rsidRPr="006874E2">
        <w:rPr>
          <w:b/>
          <w:sz w:val="26"/>
          <w:szCs w:val="26"/>
          <w:lang w:val="en-US"/>
        </w:rPr>
        <w:t>tham</w:t>
      </w:r>
      <w:proofErr w:type="spellEnd"/>
      <w:r w:rsidRPr="006874E2">
        <w:rPr>
          <w:b/>
          <w:sz w:val="26"/>
          <w:szCs w:val="26"/>
          <w:lang w:val="en-US"/>
        </w:rPr>
        <w:t xml:space="preserve"> </w:t>
      </w:r>
      <w:proofErr w:type="spellStart"/>
      <w:r w:rsidRPr="006874E2">
        <w:rPr>
          <w:b/>
          <w:sz w:val="26"/>
          <w:szCs w:val="26"/>
          <w:lang w:val="en-US"/>
        </w:rPr>
        <w:t>khảo</w:t>
      </w:r>
      <w:proofErr w:type="spellEnd"/>
      <w:r w:rsidRPr="006874E2">
        <w:rPr>
          <w:b/>
          <w:sz w:val="26"/>
          <w:szCs w:val="26"/>
          <w:lang w:val="en-US"/>
        </w:rPr>
        <w:t xml:space="preserve"> </w:t>
      </w:r>
    </w:p>
    <w:p w:rsidR="006874E2" w:rsidRPr="006874E2" w:rsidRDefault="006874E2" w:rsidP="006874E2">
      <w:pPr>
        <w:pStyle w:val="BodyText"/>
        <w:spacing w:line="360" w:lineRule="auto"/>
        <w:ind w:left="0"/>
        <w:rPr>
          <w:sz w:val="26"/>
          <w:szCs w:val="26"/>
          <w:lang w:val="en-US"/>
        </w:rPr>
      </w:pPr>
      <w:proofErr w:type="spellStart"/>
      <w:r w:rsidRPr="006874E2">
        <w:rPr>
          <w:sz w:val="26"/>
          <w:szCs w:val="26"/>
          <w:lang w:val="en-US"/>
        </w:rPr>
        <w:t>Thông</w:t>
      </w:r>
      <w:proofErr w:type="spellEnd"/>
      <w:r w:rsidRPr="006874E2">
        <w:rPr>
          <w:sz w:val="26"/>
          <w:szCs w:val="26"/>
          <w:lang w:val="en-US"/>
        </w:rPr>
        <w:t xml:space="preserve"> </w:t>
      </w:r>
      <w:proofErr w:type="spellStart"/>
      <w:r w:rsidRPr="006874E2">
        <w:rPr>
          <w:sz w:val="26"/>
          <w:szCs w:val="26"/>
          <w:lang w:val="en-US"/>
        </w:rPr>
        <w:t>tư</w:t>
      </w:r>
      <w:proofErr w:type="spellEnd"/>
      <w:r w:rsidRPr="006874E2">
        <w:rPr>
          <w:sz w:val="26"/>
          <w:szCs w:val="26"/>
          <w:lang w:val="en-US"/>
        </w:rPr>
        <w:t xml:space="preserve"> 174/2015/TT-BTC </w:t>
      </w:r>
      <w:proofErr w:type="spellStart"/>
      <w:r w:rsidRPr="006874E2">
        <w:rPr>
          <w:sz w:val="26"/>
          <w:szCs w:val="26"/>
          <w:lang w:val="en-US"/>
        </w:rPr>
        <w:t>Hướng</w:t>
      </w:r>
      <w:proofErr w:type="spellEnd"/>
      <w:r w:rsidRPr="006874E2">
        <w:rPr>
          <w:sz w:val="26"/>
          <w:szCs w:val="26"/>
          <w:lang w:val="en-US"/>
        </w:rPr>
        <w:t xml:space="preserve"> </w:t>
      </w:r>
      <w:proofErr w:type="spellStart"/>
      <w:r w:rsidRPr="006874E2">
        <w:rPr>
          <w:sz w:val="26"/>
          <w:szCs w:val="26"/>
          <w:lang w:val="en-US"/>
        </w:rPr>
        <w:t>dẫn</w:t>
      </w:r>
      <w:proofErr w:type="spellEnd"/>
      <w:r w:rsidRPr="006874E2">
        <w:rPr>
          <w:sz w:val="26"/>
          <w:szCs w:val="26"/>
          <w:lang w:val="en-US"/>
        </w:rPr>
        <w:t xml:space="preserve"> </w:t>
      </w:r>
      <w:proofErr w:type="spellStart"/>
      <w:r w:rsidRPr="006874E2">
        <w:rPr>
          <w:sz w:val="26"/>
          <w:szCs w:val="26"/>
          <w:lang w:val="en-US"/>
        </w:rPr>
        <w:t>kế</w:t>
      </w:r>
      <w:proofErr w:type="spellEnd"/>
      <w:r w:rsidRPr="006874E2">
        <w:rPr>
          <w:sz w:val="26"/>
          <w:szCs w:val="26"/>
          <w:lang w:val="en-US"/>
        </w:rPr>
        <w:t xml:space="preserve"> </w:t>
      </w:r>
      <w:proofErr w:type="spellStart"/>
      <w:r w:rsidRPr="006874E2">
        <w:rPr>
          <w:sz w:val="26"/>
          <w:szCs w:val="26"/>
          <w:lang w:val="en-US"/>
        </w:rPr>
        <w:t>toán</w:t>
      </w:r>
      <w:proofErr w:type="spellEnd"/>
      <w:r w:rsidRPr="006874E2">
        <w:rPr>
          <w:sz w:val="26"/>
          <w:szCs w:val="26"/>
          <w:lang w:val="en-US"/>
        </w:rPr>
        <w:t xml:space="preserve"> </w:t>
      </w:r>
      <w:proofErr w:type="spellStart"/>
      <w:r w:rsidRPr="006874E2">
        <w:rPr>
          <w:sz w:val="26"/>
          <w:szCs w:val="26"/>
          <w:lang w:val="en-US"/>
        </w:rPr>
        <w:t>nghiệp</w:t>
      </w:r>
      <w:proofErr w:type="spellEnd"/>
      <w:r w:rsidRPr="006874E2">
        <w:rPr>
          <w:sz w:val="26"/>
          <w:szCs w:val="26"/>
          <w:lang w:val="en-US"/>
        </w:rPr>
        <w:t xml:space="preserve"> </w:t>
      </w:r>
      <w:proofErr w:type="spellStart"/>
      <w:r w:rsidRPr="006874E2">
        <w:rPr>
          <w:sz w:val="26"/>
          <w:szCs w:val="26"/>
          <w:lang w:val="en-US"/>
        </w:rPr>
        <w:t>vụ</w:t>
      </w:r>
      <w:proofErr w:type="spellEnd"/>
      <w:r w:rsidRPr="006874E2">
        <w:rPr>
          <w:sz w:val="26"/>
          <w:szCs w:val="26"/>
          <w:lang w:val="en-US"/>
        </w:rPr>
        <w:t xml:space="preserve"> </w:t>
      </w:r>
      <w:proofErr w:type="spellStart"/>
      <w:r w:rsidRPr="006874E2">
        <w:rPr>
          <w:sz w:val="26"/>
          <w:szCs w:val="26"/>
          <w:lang w:val="en-US"/>
        </w:rPr>
        <w:t>thuế</w:t>
      </w:r>
      <w:proofErr w:type="spellEnd"/>
      <w:r w:rsidRPr="006874E2">
        <w:rPr>
          <w:sz w:val="26"/>
          <w:szCs w:val="26"/>
          <w:lang w:val="en-US"/>
        </w:rPr>
        <w:t xml:space="preserve"> XNK </w:t>
      </w:r>
    </w:p>
    <w:p w:rsidR="006874E2" w:rsidRPr="006874E2" w:rsidRDefault="006874E2" w:rsidP="006874E2">
      <w:pPr>
        <w:pStyle w:val="BodyText"/>
        <w:spacing w:line="360" w:lineRule="auto"/>
        <w:ind w:left="0"/>
        <w:rPr>
          <w:sz w:val="26"/>
          <w:szCs w:val="26"/>
          <w:lang w:val="en-US"/>
        </w:rPr>
      </w:pPr>
      <w:proofErr w:type="spellStart"/>
      <w:r w:rsidRPr="006874E2">
        <w:rPr>
          <w:sz w:val="26"/>
          <w:szCs w:val="26"/>
          <w:lang w:val="en-US"/>
        </w:rPr>
        <w:t>Thông</w:t>
      </w:r>
      <w:proofErr w:type="spellEnd"/>
      <w:r w:rsidRPr="006874E2">
        <w:rPr>
          <w:sz w:val="26"/>
          <w:szCs w:val="26"/>
          <w:lang w:val="en-US"/>
        </w:rPr>
        <w:t xml:space="preserve"> </w:t>
      </w:r>
      <w:proofErr w:type="spellStart"/>
      <w:proofErr w:type="gramStart"/>
      <w:r w:rsidRPr="006874E2">
        <w:rPr>
          <w:sz w:val="26"/>
          <w:szCs w:val="26"/>
          <w:lang w:val="en-US"/>
        </w:rPr>
        <w:t>tư</w:t>
      </w:r>
      <w:proofErr w:type="spellEnd"/>
      <w:r w:rsidRPr="006874E2">
        <w:rPr>
          <w:sz w:val="26"/>
          <w:szCs w:val="26"/>
          <w:lang w:val="en-US"/>
        </w:rPr>
        <w:t xml:space="preserve"> </w:t>
      </w:r>
      <w:r w:rsidRPr="006874E2">
        <w:rPr>
          <w:sz w:val="26"/>
          <w:szCs w:val="26"/>
          <w:shd w:val="clear" w:color="auto" w:fill="FFFFFF"/>
        </w:rPr>
        <w:t> 200</w:t>
      </w:r>
      <w:proofErr w:type="gramEnd"/>
      <w:r w:rsidRPr="006874E2">
        <w:rPr>
          <w:sz w:val="26"/>
          <w:szCs w:val="26"/>
          <w:shd w:val="clear" w:color="auto" w:fill="FFFFFF"/>
        </w:rPr>
        <w:t>/2014/TT-BTC</w:t>
      </w:r>
      <w:r w:rsidRPr="006874E2">
        <w:rPr>
          <w:sz w:val="26"/>
          <w:szCs w:val="26"/>
          <w:shd w:val="clear" w:color="auto" w:fill="FFFFFF"/>
          <w:lang w:val="en-US"/>
        </w:rPr>
        <w:t xml:space="preserve"> </w:t>
      </w:r>
      <w:proofErr w:type="spellStart"/>
      <w:r w:rsidRPr="006874E2">
        <w:rPr>
          <w:sz w:val="26"/>
          <w:szCs w:val="26"/>
          <w:shd w:val="clear" w:color="auto" w:fill="FFFFFF"/>
          <w:lang w:val="en-US"/>
        </w:rPr>
        <w:t>Hướng</w:t>
      </w:r>
      <w:proofErr w:type="spellEnd"/>
      <w:r w:rsidRPr="006874E2">
        <w:rPr>
          <w:sz w:val="26"/>
          <w:szCs w:val="26"/>
          <w:shd w:val="clear" w:color="auto" w:fill="FFFFFF"/>
          <w:lang w:val="en-US"/>
        </w:rPr>
        <w:t xml:space="preserve"> </w:t>
      </w:r>
      <w:proofErr w:type="spellStart"/>
      <w:r w:rsidRPr="006874E2">
        <w:rPr>
          <w:sz w:val="26"/>
          <w:szCs w:val="26"/>
          <w:shd w:val="clear" w:color="auto" w:fill="FFFFFF"/>
          <w:lang w:val="en-US"/>
        </w:rPr>
        <w:t>dẫn</w:t>
      </w:r>
      <w:proofErr w:type="spellEnd"/>
      <w:r w:rsidRPr="006874E2">
        <w:rPr>
          <w:sz w:val="26"/>
          <w:szCs w:val="26"/>
          <w:shd w:val="clear" w:color="auto" w:fill="FFFFFF"/>
          <w:lang w:val="en-US"/>
        </w:rPr>
        <w:t xml:space="preserve"> </w:t>
      </w:r>
      <w:proofErr w:type="spellStart"/>
      <w:r w:rsidRPr="006874E2">
        <w:rPr>
          <w:sz w:val="26"/>
          <w:szCs w:val="26"/>
          <w:shd w:val="clear" w:color="auto" w:fill="FFFFFF"/>
          <w:lang w:val="en-US"/>
        </w:rPr>
        <w:t>chế</w:t>
      </w:r>
      <w:proofErr w:type="spellEnd"/>
      <w:r w:rsidRPr="006874E2">
        <w:rPr>
          <w:sz w:val="26"/>
          <w:szCs w:val="26"/>
          <w:shd w:val="clear" w:color="auto" w:fill="FFFFFF"/>
          <w:lang w:val="en-US"/>
        </w:rPr>
        <w:t xml:space="preserve"> </w:t>
      </w:r>
      <w:proofErr w:type="spellStart"/>
      <w:r w:rsidRPr="006874E2">
        <w:rPr>
          <w:sz w:val="26"/>
          <w:szCs w:val="26"/>
          <w:shd w:val="clear" w:color="auto" w:fill="FFFFFF"/>
          <w:lang w:val="en-US"/>
        </w:rPr>
        <w:t>độ</w:t>
      </w:r>
      <w:proofErr w:type="spellEnd"/>
      <w:r w:rsidRPr="006874E2">
        <w:rPr>
          <w:sz w:val="26"/>
          <w:szCs w:val="26"/>
          <w:shd w:val="clear" w:color="auto" w:fill="FFFFFF"/>
          <w:lang w:val="en-US"/>
        </w:rPr>
        <w:t xml:space="preserve"> </w:t>
      </w:r>
      <w:proofErr w:type="spellStart"/>
      <w:r w:rsidRPr="006874E2">
        <w:rPr>
          <w:sz w:val="26"/>
          <w:szCs w:val="26"/>
          <w:shd w:val="clear" w:color="auto" w:fill="FFFFFF"/>
          <w:lang w:val="en-US"/>
        </w:rPr>
        <w:t>kế</w:t>
      </w:r>
      <w:proofErr w:type="spellEnd"/>
      <w:r w:rsidRPr="006874E2">
        <w:rPr>
          <w:sz w:val="26"/>
          <w:szCs w:val="26"/>
          <w:shd w:val="clear" w:color="auto" w:fill="FFFFFF"/>
          <w:lang w:val="en-US"/>
        </w:rPr>
        <w:t xml:space="preserve"> </w:t>
      </w:r>
      <w:proofErr w:type="spellStart"/>
      <w:r w:rsidRPr="006874E2">
        <w:rPr>
          <w:sz w:val="26"/>
          <w:szCs w:val="26"/>
          <w:shd w:val="clear" w:color="auto" w:fill="FFFFFF"/>
          <w:lang w:val="en-US"/>
        </w:rPr>
        <w:t>toán</w:t>
      </w:r>
      <w:proofErr w:type="spellEnd"/>
      <w:r w:rsidRPr="006874E2">
        <w:rPr>
          <w:sz w:val="26"/>
          <w:szCs w:val="26"/>
          <w:shd w:val="clear" w:color="auto" w:fill="FFFFFF"/>
          <w:lang w:val="en-US"/>
        </w:rPr>
        <w:t xml:space="preserve"> </w:t>
      </w:r>
      <w:proofErr w:type="spellStart"/>
      <w:r w:rsidRPr="006874E2">
        <w:rPr>
          <w:sz w:val="26"/>
          <w:szCs w:val="26"/>
          <w:shd w:val="clear" w:color="auto" w:fill="FFFFFF"/>
          <w:lang w:val="en-US"/>
        </w:rPr>
        <w:t>doanh</w:t>
      </w:r>
      <w:proofErr w:type="spellEnd"/>
      <w:r w:rsidRPr="006874E2">
        <w:rPr>
          <w:sz w:val="26"/>
          <w:szCs w:val="26"/>
          <w:shd w:val="clear" w:color="auto" w:fill="FFFFFF"/>
          <w:lang w:val="en-US"/>
        </w:rPr>
        <w:t xml:space="preserve"> </w:t>
      </w:r>
      <w:proofErr w:type="spellStart"/>
      <w:r w:rsidRPr="006874E2">
        <w:rPr>
          <w:sz w:val="26"/>
          <w:szCs w:val="26"/>
          <w:shd w:val="clear" w:color="auto" w:fill="FFFFFF"/>
          <w:lang w:val="en-US"/>
        </w:rPr>
        <w:t>nghiệp</w:t>
      </w:r>
      <w:proofErr w:type="spellEnd"/>
    </w:p>
    <w:sectPr w:rsidR="006874E2" w:rsidRPr="006874E2" w:rsidSect="009C45C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E2"/>
    <w:rsid w:val="002A1622"/>
    <w:rsid w:val="006874E2"/>
    <w:rsid w:val="009C45C7"/>
    <w:rsid w:val="00B645E3"/>
    <w:rsid w:val="00E1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0079"/>
  <w15:chartTrackingRefBased/>
  <w15:docId w15:val="{21AD7206-A904-4572-97CE-6AFA5AEE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4E2"/>
  </w:style>
  <w:style w:type="paragraph" w:styleId="Heading3">
    <w:name w:val="heading 3"/>
    <w:basedOn w:val="Normal"/>
    <w:next w:val="Normal"/>
    <w:link w:val="Heading3Char"/>
    <w:uiPriority w:val="9"/>
    <w:unhideWhenUsed/>
    <w:qFormat/>
    <w:rsid w:val="00687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874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74E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874E2"/>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6874E2"/>
    <w:pPr>
      <w:widowControl w:val="0"/>
      <w:autoSpaceDE w:val="0"/>
      <w:autoSpaceDN w:val="0"/>
      <w:spacing w:after="0" w:line="240" w:lineRule="auto"/>
      <w:ind w:left="333"/>
      <w:jc w:val="both"/>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6874E2"/>
    <w:rPr>
      <w:rFonts w:ascii="Times New Roman" w:eastAsia="Times New Roman" w:hAnsi="Times New Roman" w:cs="Times New Roman"/>
      <w:sz w:val="24"/>
      <w:szCs w:val="24"/>
      <w:lang w:val="vi"/>
    </w:rPr>
  </w:style>
  <w:style w:type="paragraph" w:styleId="ListParagraph">
    <w:name w:val="List Paragraph"/>
    <w:basedOn w:val="Normal"/>
    <w:uiPriority w:val="1"/>
    <w:qFormat/>
    <w:rsid w:val="006874E2"/>
    <w:pPr>
      <w:widowControl w:val="0"/>
      <w:autoSpaceDE w:val="0"/>
      <w:autoSpaceDN w:val="0"/>
      <w:spacing w:after="0" w:line="240" w:lineRule="auto"/>
      <w:ind w:left="333" w:firstLine="720"/>
      <w:jc w:val="both"/>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2025-09-08T01:08:00Z</dcterms:created>
  <dcterms:modified xsi:type="dcterms:W3CDTF">2025-09-08T01:13:00Z</dcterms:modified>
</cp:coreProperties>
</file>